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7D1F" w14:textId="77777777" w:rsidR="001F10DE" w:rsidRDefault="00956681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СИЛЛАБУС</w:t>
      </w:r>
    </w:p>
    <w:p w14:paraId="4EF4F55D" w14:textId="77777777" w:rsidR="001F10DE" w:rsidRDefault="00956681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2024-2025 оқу жылының күзгі семестрі</w:t>
      </w:r>
    </w:p>
    <w:p w14:paraId="391B29C0" w14:textId="77777777" w:rsidR="001F10DE" w:rsidRDefault="00956681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«7М02220-Этнология және антропология» білім беру бағдарламасы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284"/>
        <w:gridCol w:w="708"/>
        <w:gridCol w:w="650"/>
        <w:gridCol w:w="626"/>
        <w:gridCol w:w="567"/>
        <w:gridCol w:w="567"/>
        <w:gridCol w:w="1134"/>
        <w:gridCol w:w="1134"/>
        <w:gridCol w:w="425"/>
        <w:gridCol w:w="567"/>
        <w:gridCol w:w="1701"/>
      </w:tblGrid>
      <w:tr w:rsidR="001F10DE" w14:paraId="5604C441" w14:textId="77777777">
        <w:trPr>
          <w:trHeight w:val="265"/>
        </w:trPr>
        <w:tc>
          <w:tcPr>
            <w:tcW w:w="2411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77777777" w:rsidR="001F10DE" w:rsidRDefault="0095668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ID 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1F10DE" w:rsidRDefault="0095668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77777777" w:rsidR="001F10DE" w:rsidRDefault="0095668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77777777" w:rsidR="001F10DE" w:rsidRDefault="001F10DE">
            <w:pPr>
              <w:rPr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77777777" w:rsidR="001F10DE" w:rsidRDefault="0095668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  <w:lang w:val="kk-KZ"/>
              </w:rPr>
              <w:t>редиттер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1F10DE" w:rsidRDefault="0095668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1F10DE" w:rsidRDefault="0095668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77777777" w:rsidR="001F10DE" w:rsidRDefault="009566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77777777" w:rsidR="001F10DE" w:rsidRDefault="009566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білім алушының өзіндік жұмысы </w:t>
            </w:r>
          </w:p>
          <w:p w14:paraId="503C5D9E" w14:textId="77777777" w:rsidR="001F10DE" w:rsidRDefault="009566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>)</w:t>
            </w:r>
          </w:p>
          <w:p w14:paraId="5604C440" w14:textId="77777777" w:rsidR="001F10DE" w:rsidRDefault="001F10DE">
            <w:pPr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1F10DE" w14:paraId="5604C44A" w14:textId="77777777">
        <w:trPr>
          <w:trHeight w:val="883"/>
        </w:trPr>
        <w:tc>
          <w:tcPr>
            <w:tcW w:w="2411" w:type="dxa"/>
            <w:gridSpan w:val="3"/>
            <w:vMerge/>
          </w:tcPr>
          <w:p w14:paraId="5604C443" w14:textId="77777777" w:rsidR="001F10DE" w:rsidRDefault="001F10D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14:paraId="5604C444" w14:textId="77777777" w:rsidR="001F10DE" w:rsidRDefault="001F10D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1F10DE" w:rsidRDefault="009566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1F10DE" w:rsidRDefault="009566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(СС)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1F10DE" w:rsidRDefault="0095668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proofErr w:type="gramStart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proofErr w:type="gramEnd"/>
            <w:r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gridSpan w:val="2"/>
            <w:vMerge/>
          </w:tcPr>
          <w:p w14:paraId="5604C448" w14:textId="77777777" w:rsidR="001F10DE" w:rsidRDefault="001F10D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1F10DE" w:rsidRDefault="001F10D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F10DE" w14:paraId="5604C453" w14:textId="77777777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1BE1E3" w14:textId="77777777" w:rsidR="001F10DE" w:rsidRDefault="0095668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95880</w:t>
            </w:r>
          </w:p>
          <w:p w14:paraId="5604C44C" w14:textId="77777777" w:rsidR="001F10DE" w:rsidRDefault="0095668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Отандық этнология ғылымының тарихы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77777777" w:rsidR="001F10DE" w:rsidRDefault="00956681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i/>
                <w:iCs/>
                <w:sz w:val="20"/>
                <w:szCs w:val="20"/>
                <w:lang w:val="kk-KZ"/>
              </w:rPr>
              <w:t>СӨЖ</w:t>
            </w:r>
            <w:r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саны </w:t>
            </w:r>
            <w:r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  <w:t>4</w:t>
            </w: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5604C44D" w14:textId="77777777" w:rsidR="001F10DE" w:rsidRDefault="00956681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777777" w:rsidR="001F10DE" w:rsidRDefault="0095668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7777777" w:rsidR="001F10DE" w:rsidRDefault="0095668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1F10DE" w:rsidRDefault="001F1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7777777" w:rsidR="001F10DE" w:rsidRDefault="0095668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8F1AA4" w14:textId="77777777" w:rsidR="001F10DE" w:rsidRDefault="00956681">
            <w:pPr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  <w:lang w:val="kk-KZ"/>
              </w:rPr>
              <w:t>ОБӨЖ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саны </w:t>
            </w:r>
            <w:r>
              <w:rPr>
                <w:sz w:val="20"/>
                <w:szCs w:val="20"/>
              </w:rPr>
              <w:t xml:space="preserve">6. </w:t>
            </w:r>
          </w:p>
          <w:p w14:paraId="5604C452" w14:textId="77777777" w:rsidR="001F10DE" w:rsidRDefault="001F10DE">
            <w:pPr>
              <w:rPr>
                <w:sz w:val="20"/>
                <w:szCs w:val="20"/>
                <w:lang w:val="kk-KZ"/>
              </w:rPr>
            </w:pPr>
          </w:p>
        </w:tc>
      </w:tr>
      <w:tr w:rsidR="001F10DE" w14:paraId="5604C455" w14:textId="77777777">
        <w:trPr>
          <w:trHeight w:val="225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77777777" w:rsidR="001F10DE" w:rsidRDefault="009566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1F10DE" w:rsidRPr="00956681" w14:paraId="5604C45B" w14:textId="77777777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7777777" w:rsidR="001F10DE" w:rsidRDefault="0095668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3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1F10DE" w:rsidRDefault="009566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>
              <w:rPr>
                <w:b/>
                <w:sz w:val="20"/>
                <w:szCs w:val="20"/>
              </w:rPr>
              <w:t xml:space="preserve">, </w:t>
            </w:r>
          </w:p>
          <w:p w14:paraId="5604C457" w14:textId="77777777" w:rsidR="001F10DE" w:rsidRDefault="00956681">
            <w:pPr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proofErr w:type="gramEnd"/>
          </w:p>
        </w:tc>
        <w:tc>
          <w:tcPr>
            <w:tcW w:w="17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1F10DE" w:rsidRDefault="0095668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77777777" w:rsidR="001F10DE" w:rsidRDefault="0095668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77777777" w:rsidR="001F10DE" w:rsidRDefault="0095668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платфомасы</w:t>
            </w:r>
          </w:p>
        </w:tc>
      </w:tr>
      <w:tr w:rsidR="001F10DE" w14:paraId="5604C461" w14:textId="77777777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77777777" w:rsidR="001F10DE" w:rsidRDefault="00956681">
            <w:pPr>
              <w:rPr>
                <w:bCs/>
                <w:i/>
                <w:iCs/>
                <w:sz w:val="20"/>
                <w:szCs w:val="20"/>
                <w:lang w:val="kk-KZ"/>
              </w:rPr>
            </w:pPr>
            <w:r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  <w:p w14:paraId="5604C45C" w14:textId="77777777" w:rsidR="001F10DE" w:rsidRDefault="001F10DE">
            <w:pPr>
              <w:rPr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010B75" w14:textId="77777777" w:rsidR="001F10DE" w:rsidRDefault="0095668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Базалық пәндер циклі, </w:t>
            </w:r>
          </w:p>
          <w:p w14:paraId="5604C45D" w14:textId="77777777" w:rsidR="001F10DE" w:rsidRDefault="00956681">
            <w:pPr>
              <w:rPr>
                <w:sz w:val="20"/>
                <w:szCs w:val="20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Таңдау компоненті</w:t>
            </w:r>
          </w:p>
        </w:tc>
        <w:tc>
          <w:tcPr>
            <w:tcW w:w="17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1F10DE" w:rsidRDefault="00956681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rStyle w:val="ezkurwreuab5ozgtqnkl"/>
                <w:sz w:val="20"/>
                <w:szCs w:val="20"/>
              </w:rPr>
              <w:t>Проблемалық</w:t>
            </w:r>
            <w:proofErr w:type="spellEnd"/>
            <w:r>
              <w:rPr>
                <w:rStyle w:val="ezkurwreuab5ozgtqnkl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zkurwreuab5ozgtqnkl"/>
                <w:sz w:val="20"/>
                <w:szCs w:val="20"/>
              </w:rPr>
              <w:t>интерактивті</w:t>
            </w:r>
            <w:proofErr w:type="spellEnd"/>
            <w:r>
              <w:rPr>
                <w:rStyle w:val="ezkurwreuab5ozgtqnkl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zkurwreuab5ozgtqnkl"/>
                <w:sz w:val="20"/>
                <w:szCs w:val="20"/>
              </w:rPr>
              <w:t>аналитикалық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7777777" w:rsidR="001F10DE" w:rsidRDefault="0095668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Style w:val="ezkurwreuab5ozgtqnkl"/>
                <w:sz w:val="20"/>
                <w:szCs w:val="20"/>
                <w:lang w:val="kk-KZ"/>
              </w:rPr>
              <w:t>Пікірталастар,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ezkurwreuab5ozgtqnkl"/>
                <w:sz w:val="20"/>
                <w:szCs w:val="20"/>
                <w:lang w:val="kk-KZ"/>
              </w:rPr>
              <w:t>сұрақтарға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ezkurwreuab5ozgtqnkl"/>
                <w:sz w:val="20"/>
                <w:szCs w:val="20"/>
                <w:lang w:val="kk-KZ"/>
              </w:rPr>
              <w:t>жауаптар,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ezkurwreuab5ozgtqnkl"/>
                <w:sz w:val="20"/>
                <w:szCs w:val="20"/>
                <w:lang w:val="kk-KZ"/>
              </w:rPr>
              <w:t>рефлексия,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ezkurwreuab5ozgtqnkl"/>
                <w:sz w:val="20"/>
                <w:szCs w:val="20"/>
                <w:lang w:val="kk-KZ"/>
              </w:rPr>
              <w:t>жобаларды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ezkurwreuab5ozgtqnkl"/>
                <w:sz w:val="20"/>
                <w:szCs w:val="20"/>
                <w:lang w:val="kk-KZ"/>
              </w:rPr>
              <w:t>дайындау,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ezkurwreuab5ozgtqnkl"/>
                <w:sz w:val="20"/>
                <w:szCs w:val="20"/>
                <w:lang w:val="kk-KZ"/>
              </w:rPr>
              <w:t>эссе</w:t>
            </w:r>
            <w:r>
              <w:rPr>
                <w:sz w:val="20"/>
                <w:szCs w:val="20"/>
                <w:lang w:val="kk-KZ"/>
              </w:rPr>
              <w:t xml:space="preserve"> жазу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77777777" w:rsidR="001F10DE" w:rsidRDefault="0095668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Оффлайн-жазбаша </w:t>
            </w:r>
          </w:p>
        </w:tc>
      </w:tr>
      <w:tr w:rsidR="001F10DE" w14:paraId="5604C465" w14:textId="77777777">
        <w:trPr>
          <w:trHeight w:val="214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1F10DE" w:rsidRDefault="009566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7777777" w:rsidR="001F10DE" w:rsidRDefault="009566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Мейрманова</w:t>
            </w:r>
            <w:r>
              <w:rPr>
                <w:b/>
                <w:sz w:val="20"/>
                <w:szCs w:val="20"/>
                <w:lang w:val="kk-KZ"/>
              </w:rPr>
              <w:t xml:space="preserve"> Гүлжан Асанқызы </w:t>
            </w:r>
            <w:r>
              <w:rPr>
                <w:sz w:val="20"/>
                <w:szCs w:val="20"/>
                <w:lang w:val="kk-KZ"/>
              </w:rPr>
              <w:t>т.ғ.к., доцент.</w:t>
            </w:r>
          </w:p>
        </w:tc>
        <w:tc>
          <w:tcPr>
            <w:tcW w:w="2693" w:type="dxa"/>
            <w:gridSpan w:val="3"/>
            <w:vMerge/>
          </w:tcPr>
          <w:p w14:paraId="5604C464" w14:textId="77777777" w:rsidR="001F10DE" w:rsidRDefault="001F10DE">
            <w:pPr>
              <w:jc w:val="center"/>
              <w:rPr>
                <w:sz w:val="20"/>
                <w:szCs w:val="20"/>
              </w:rPr>
            </w:pPr>
          </w:p>
        </w:tc>
      </w:tr>
      <w:tr w:rsidR="001F10DE" w14:paraId="5604C469" w14:textId="77777777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1F10DE" w:rsidRDefault="00956681">
            <w:pPr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proofErr w:type="gram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7777777" w:rsidR="001F10DE" w:rsidRDefault="0095668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meirmanovaga</w:t>
            </w:r>
            <w:proofErr w:type="spellEnd"/>
            <w:r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gmail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</w:p>
        </w:tc>
        <w:tc>
          <w:tcPr>
            <w:tcW w:w="2693" w:type="dxa"/>
            <w:gridSpan w:val="3"/>
            <w:vMerge/>
          </w:tcPr>
          <w:p w14:paraId="5604C468" w14:textId="77777777" w:rsidR="001F10DE" w:rsidRDefault="001F10D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F10DE" w14:paraId="5604C46D" w14:textId="77777777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1F10DE" w:rsidRDefault="0095668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7777777" w:rsidR="001F10DE" w:rsidRDefault="0095668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8 7</w:t>
            </w:r>
            <w:r>
              <w:rPr>
                <w:sz w:val="20"/>
                <w:szCs w:val="20"/>
                <w:lang w:val="en-US"/>
              </w:rPr>
              <w:t>47 824  0307</w:t>
            </w:r>
          </w:p>
        </w:tc>
        <w:tc>
          <w:tcPr>
            <w:tcW w:w="2693" w:type="dxa"/>
            <w:gridSpan w:val="3"/>
            <w:vMerge/>
          </w:tcPr>
          <w:p w14:paraId="5604C46C" w14:textId="77777777" w:rsidR="001F10DE" w:rsidRDefault="001F10D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F10DE" w14:paraId="5604C471" w14:textId="77777777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1F10DE" w:rsidRDefault="009566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1F10DE" w:rsidRDefault="0095668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Мейрманова</w:t>
            </w:r>
            <w:r>
              <w:rPr>
                <w:b/>
                <w:sz w:val="20"/>
                <w:szCs w:val="20"/>
                <w:lang w:val="kk-KZ"/>
              </w:rPr>
              <w:t xml:space="preserve"> Гүлжан Асанқызы </w:t>
            </w:r>
            <w:r>
              <w:rPr>
                <w:sz w:val="20"/>
                <w:szCs w:val="20"/>
                <w:lang w:val="kk-KZ"/>
              </w:rPr>
              <w:t>т.ғ.к., доцент.</w:t>
            </w:r>
          </w:p>
        </w:tc>
        <w:tc>
          <w:tcPr>
            <w:tcW w:w="2693" w:type="dxa"/>
            <w:gridSpan w:val="3"/>
            <w:vMerge/>
          </w:tcPr>
          <w:p w14:paraId="5604C470" w14:textId="77777777" w:rsidR="001F10DE" w:rsidRDefault="001F10D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F10DE" w14:paraId="5604C475" w14:textId="77777777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1F10DE" w:rsidRDefault="00956681">
            <w:pPr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proofErr w:type="gram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1F10DE" w:rsidRDefault="0095668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meirmanovaga</w:t>
            </w:r>
            <w:proofErr w:type="spellEnd"/>
            <w:r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gmail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</w:p>
        </w:tc>
        <w:tc>
          <w:tcPr>
            <w:tcW w:w="2693" w:type="dxa"/>
            <w:gridSpan w:val="3"/>
            <w:vMerge/>
          </w:tcPr>
          <w:p w14:paraId="5604C474" w14:textId="77777777" w:rsidR="001F10DE" w:rsidRDefault="001F10D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F10DE" w14:paraId="5604C479" w14:textId="77777777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1F10DE" w:rsidRDefault="0095668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1F10DE" w:rsidRDefault="009566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8 7</w:t>
            </w:r>
            <w:r>
              <w:rPr>
                <w:sz w:val="20"/>
                <w:szCs w:val="20"/>
                <w:lang w:val="en-US"/>
              </w:rPr>
              <w:t>47 824  0307</w:t>
            </w:r>
          </w:p>
        </w:tc>
        <w:tc>
          <w:tcPr>
            <w:tcW w:w="2693" w:type="dxa"/>
            <w:gridSpan w:val="3"/>
            <w:vMerge/>
          </w:tcPr>
          <w:p w14:paraId="5604C478" w14:textId="77777777" w:rsidR="001F10DE" w:rsidRDefault="001F10D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F10DE" w14:paraId="2E08FFC4" w14:textId="77777777">
        <w:trPr>
          <w:trHeight w:val="109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77777777" w:rsidR="001F10DE" w:rsidRDefault="0095668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</w:rPr>
              <w:t>Ң АКАДЕМИЯЛЫҚ ПРЕЗЕНТАЦИЯСЫ</w:t>
            </w:r>
            <w:r>
              <w:rPr>
                <w:sz w:val="20"/>
                <w:szCs w:val="20"/>
              </w:rPr>
              <w:t xml:space="preserve"> </w:t>
            </w:r>
          </w:p>
          <w:p w14:paraId="2A523005" w14:textId="77777777" w:rsidR="001F10DE" w:rsidRDefault="0095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1F10DE" w14:paraId="517E5341" w14:textId="77777777">
        <w:trPr>
          <w:trHeight w:val="422"/>
        </w:trPr>
        <w:tc>
          <w:tcPr>
            <w:tcW w:w="2411" w:type="dxa"/>
            <w:gridSpan w:val="3"/>
            <w:vMerge w:val="restart"/>
            <w:shd w:val="clear" w:color="auto" w:fill="auto"/>
          </w:tcPr>
          <w:p w14:paraId="53DE6BE6" w14:textId="77777777" w:rsidR="001F10DE" w:rsidRDefault="00956681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мақсаты - </w:t>
            </w:r>
            <w:r>
              <w:rPr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</w:rPr>
              <w:t>магистрантарда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</w:rPr>
              <w:t>Қазақстандағы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</w:rPr>
              <w:t>этнологияның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</w:rPr>
              <w:t>қалыптасу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</w:rPr>
              <w:t xml:space="preserve"> даму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</w:rPr>
              <w:t>тарихының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</w:rPr>
              <w:t>теориялық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</w:rPr>
              <w:t>аспектілері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</w:rPr>
              <w:t>туралы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</w:rPr>
              <w:t>білімді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</w:rPr>
              <w:t>қалыптастыру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</w:rPr>
              <w:t>Пән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</w:rPr>
              <w:t>отандық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</w:rPr>
              <w:t xml:space="preserve"> этнология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</w:rPr>
              <w:t>ғылымының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</w:rPr>
              <w:t>қалыптасуы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</w:rPr>
              <w:t>дамуының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</w:rPr>
              <w:t>теориялық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</w:rPr>
              <w:t>аспектілері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</w:rPr>
              <w:t>Қазақстандағы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</w:rPr>
              <w:t xml:space="preserve"> этнография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</w:rPr>
              <w:t>ғылымы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</w:rPr>
              <w:t>дамуының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</w:rPr>
              <w:t>тарихи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</w:rPr>
              <w:t>дереккөздері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</w:rPr>
              <w:t>қазақ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</w:rPr>
              <w:t>орыс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</w:rPr>
              <w:t>зерттеушілерінің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</w:rPr>
              <w:t>қазақ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</w:rPr>
              <w:t>этнографиясына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</w:rPr>
              <w:t>қосқан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</w:rPr>
              <w:t>үлесі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</w:rPr>
              <w:t>Кеңес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</w:rPr>
              <w:t>кезеңіндегі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</w:rPr>
              <w:t>зерттеулер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</w:rPr>
              <w:t>қазіргі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</w:rPr>
              <w:t>отандық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</w:rPr>
              <w:t xml:space="preserve"> этнология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</w:rPr>
              <w:t>мәселелелері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</w:rPr>
              <w:t>туралы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</w:rPr>
              <w:t>қарастырады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38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6DE28E7" w14:textId="77777777" w:rsidR="001F10DE" w:rsidRDefault="00956681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Оқытудан күтіл</w:t>
            </w:r>
            <w:r>
              <w:rPr>
                <w:b/>
                <w:sz w:val="20"/>
                <w:szCs w:val="20"/>
                <w:lang w:val="kk-KZ"/>
              </w:rPr>
              <w:t>етін нәтижелер (ОН)*</w:t>
            </w:r>
          </w:p>
          <w:p w14:paraId="63D3F14B" w14:textId="77777777" w:rsidR="001F10DE" w:rsidRDefault="001F10DE">
            <w:pPr>
              <w:tabs>
                <w:tab w:val="left" w:pos="329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C2C14C" w14:textId="77777777" w:rsidR="001F10DE" w:rsidRDefault="009566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1F10DE" w14:paraId="740C00FA" w14:textId="77777777">
        <w:trPr>
          <w:trHeight w:val="1139"/>
        </w:trPr>
        <w:tc>
          <w:tcPr>
            <w:tcW w:w="2411" w:type="dxa"/>
            <w:gridSpan w:val="3"/>
            <w:vMerge/>
            <w:shd w:val="clear" w:color="auto" w:fill="auto"/>
          </w:tcPr>
          <w:p w14:paraId="6E9BA7B2" w14:textId="77777777" w:rsidR="001F10DE" w:rsidRDefault="001F10D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7D46C8" w14:textId="77777777" w:rsidR="001F10DE" w:rsidRDefault="00956681">
            <w:pPr>
              <w:pStyle w:val="af"/>
              <w:tabs>
                <w:tab w:val="left" w:pos="329"/>
              </w:tabs>
              <w:ind w:left="26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ОН 1</w:t>
            </w:r>
            <w:r>
              <w:rPr>
                <w:sz w:val="20"/>
                <w:szCs w:val="20"/>
                <w:lang w:val="kk-KZ"/>
              </w:rPr>
              <w:t xml:space="preserve"> Этнология ғылымының түсініктік аппараты мен зерттеу әдістерін сипаттау;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B344D2" w14:textId="77777777" w:rsidR="001F10DE" w:rsidRDefault="00956681">
            <w:pPr>
              <w:shd w:val="clear" w:color="auto" w:fill="FFFFFF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1.1. Отандық этнологияға қатысты зерттеулер мен деректерді жүйелеу; </w:t>
            </w:r>
          </w:p>
          <w:p w14:paraId="35114EE2" w14:textId="77777777" w:rsidR="001F10DE" w:rsidRDefault="00956681">
            <w:pPr>
              <w:shd w:val="clear" w:color="auto" w:fill="FFFFFF"/>
              <w:jc w:val="both"/>
              <w:rPr>
                <w:rStyle w:val="normaltextrun"/>
                <w:b/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1.2 Пәнге байланысты зерттеулерге талдау жасау;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1F10DE" w14:paraId="5F2212A8" w14:textId="77777777">
        <w:trPr>
          <w:trHeight w:val="1441"/>
        </w:trPr>
        <w:tc>
          <w:tcPr>
            <w:tcW w:w="2411" w:type="dxa"/>
            <w:gridSpan w:val="3"/>
            <w:vMerge/>
            <w:shd w:val="clear" w:color="auto" w:fill="auto"/>
          </w:tcPr>
          <w:p w14:paraId="24FA95EB" w14:textId="77777777" w:rsidR="001F10DE" w:rsidRDefault="001F10D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56264C" w14:textId="77777777" w:rsidR="001F10DE" w:rsidRDefault="00956681">
            <w:pPr>
              <w:pStyle w:val="af"/>
              <w:tabs>
                <w:tab w:val="left" w:pos="329"/>
              </w:tabs>
              <w:ind w:left="26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 xml:space="preserve">ОН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>. Отандық этнология ғылымы үрдісінің дамуын, оның заңдылықтарын талдау;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E9CF6D" w14:textId="77777777" w:rsidR="001F10DE" w:rsidRDefault="00956681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2.1 Этнографиялық коллекцияларды анықтай алады;</w:t>
            </w:r>
          </w:p>
          <w:p w14:paraId="500807DA" w14:textId="77777777" w:rsidR="001F10DE" w:rsidRDefault="00956681">
            <w:pPr>
              <w:jc w:val="both"/>
              <w:rPr>
                <w:rStyle w:val="normaltextrun"/>
                <w:b/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2.2 </w:t>
            </w:r>
            <w:r>
              <w:rPr>
                <w:rFonts w:eastAsia="Calibri"/>
                <w:sz w:val="20"/>
                <w:szCs w:val="20"/>
                <w:lang w:val="kk-KZ"/>
              </w:rPr>
              <w:t>Этнология саласында заманауи теорияларды талдайды;</w:t>
            </w:r>
          </w:p>
        </w:tc>
      </w:tr>
      <w:tr w:rsidR="001F10DE" w:rsidRPr="00956681" w14:paraId="0D5EC91A" w14:textId="77777777">
        <w:trPr>
          <w:trHeight w:val="562"/>
        </w:trPr>
        <w:tc>
          <w:tcPr>
            <w:tcW w:w="2411" w:type="dxa"/>
            <w:gridSpan w:val="3"/>
            <w:vMerge/>
            <w:shd w:val="clear" w:color="auto" w:fill="auto"/>
          </w:tcPr>
          <w:p w14:paraId="39E9BDD0" w14:textId="77777777" w:rsidR="001F10DE" w:rsidRDefault="001F10D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5723A5EF" w14:textId="77777777" w:rsidR="001F10DE" w:rsidRDefault="00956681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 w:eastAsia="ar-SA"/>
              </w:rPr>
              <w:t xml:space="preserve">ОН </w:t>
            </w:r>
            <w:r>
              <w:rPr>
                <w:rFonts w:ascii="Times New Roman" w:hAnsi="Times New Roman" w:cs="Times New Roman"/>
                <w:b/>
                <w:lang w:val="kk-KZ"/>
              </w:rPr>
              <w:t>3.</w:t>
            </w:r>
            <w:r>
              <w:rPr>
                <w:rFonts w:ascii="Times New Roman" w:hAnsi="Times New Roman" w:cs="Times New Roman"/>
                <w:lang w:val="kk-KZ"/>
              </w:rPr>
              <w:t xml:space="preserve"> Пәнге қатысты термин сөздерді, ұғымдар мен анықтамаларды білу;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BD5BFDC" w14:textId="77777777" w:rsidR="001F10DE" w:rsidRDefault="00956681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3.1 </w:t>
            </w:r>
            <w:r>
              <w:rPr>
                <w:color w:val="212121"/>
                <w:sz w:val="20"/>
                <w:szCs w:val="20"/>
                <w:shd w:val="clear" w:color="auto" w:fill="FFFFFF"/>
                <w:lang w:val="kk-KZ"/>
              </w:rPr>
              <w:t>Отандық этнология ғылымының қалыптасуы мен дамуының теориялық аспектілерін саралайды</w:t>
            </w:r>
            <w:r>
              <w:rPr>
                <w:rFonts w:eastAsia="Calibri"/>
                <w:sz w:val="20"/>
                <w:szCs w:val="20"/>
                <w:lang w:val="kk-KZ"/>
              </w:rPr>
              <w:t>;</w:t>
            </w:r>
          </w:p>
          <w:p w14:paraId="0DA1A5B5" w14:textId="77777777" w:rsidR="001F10DE" w:rsidRDefault="00956681">
            <w:pPr>
              <w:pStyle w:val="HTML"/>
              <w:shd w:val="clear" w:color="auto" w:fill="FFFFFF"/>
              <w:jc w:val="both"/>
              <w:rPr>
                <w:rStyle w:val="normaltextrun"/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3.2 Тақырыпқа қатысты заманауи білімдерді пайдаланады.</w:t>
            </w:r>
          </w:p>
        </w:tc>
      </w:tr>
      <w:tr w:rsidR="001F10DE" w:rsidRPr="00956681" w14:paraId="5753C3CB" w14:textId="77777777">
        <w:trPr>
          <w:trHeight w:val="416"/>
        </w:trPr>
        <w:tc>
          <w:tcPr>
            <w:tcW w:w="2411" w:type="dxa"/>
            <w:gridSpan w:val="3"/>
            <w:shd w:val="clear" w:color="auto" w:fill="auto"/>
          </w:tcPr>
          <w:p w14:paraId="682AB702" w14:textId="77777777" w:rsidR="001F10DE" w:rsidRDefault="001F10D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shd w:val="clear" w:color="auto" w:fill="auto"/>
          </w:tcPr>
          <w:p w14:paraId="49BBB2A6" w14:textId="77777777" w:rsidR="001F10DE" w:rsidRDefault="009566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 xml:space="preserve">ОН </w:t>
            </w:r>
            <w:r>
              <w:rPr>
                <w:b/>
                <w:sz w:val="20"/>
                <w:szCs w:val="20"/>
                <w:lang w:val="kk-KZ"/>
              </w:rPr>
              <w:t>4.</w:t>
            </w:r>
            <w:r>
              <w:rPr>
                <w:sz w:val="20"/>
                <w:szCs w:val="20"/>
                <w:lang w:val="kk-KZ"/>
              </w:rPr>
              <w:t xml:space="preserve">  Отандық этнология ғылымының дамуына тән  тенденцияны саралау;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803F125" w14:textId="77777777" w:rsidR="001F10DE" w:rsidRDefault="00956681">
            <w:pPr>
              <w:pStyle w:val="HTML"/>
              <w:shd w:val="clear" w:color="auto" w:fill="FFFFFF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4.1</w:t>
            </w:r>
            <w:r>
              <w:rPr>
                <w:rFonts w:ascii="Times New Roman" w:hAnsi="Times New Roman" w:cs="Times New Roman"/>
                <w:shd w:val="clear" w:color="auto" w:fill="FFFFFF"/>
                <w:lang w:val="kk-KZ" w:eastAsia="en-US"/>
              </w:rPr>
              <w:t xml:space="preserve">Қазақстандағы этнография ғылымы дамуының </w:t>
            </w:r>
            <w:r>
              <w:rPr>
                <w:rFonts w:ascii="Times New Roman" w:hAnsi="Times New Roman" w:cs="Times New Roman"/>
                <w:shd w:val="clear" w:color="auto" w:fill="FFFFFF"/>
                <w:lang w:val="kk-KZ" w:eastAsia="en-US"/>
              </w:rPr>
              <w:t>тарихи дереккөздерін пайдалану</w:t>
            </w:r>
            <w:r>
              <w:rPr>
                <w:rFonts w:ascii="Times New Roman" w:eastAsia="Calibri" w:hAnsi="Times New Roman" w:cs="Times New Roman"/>
                <w:lang w:val="kk-KZ" w:eastAsia="en-US"/>
              </w:rPr>
              <w:t>;</w:t>
            </w:r>
          </w:p>
          <w:p w14:paraId="40C16BDD" w14:textId="77777777" w:rsidR="001F10DE" w:rsidRDefault="00956681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4.2 </w:t>
            </w:r>
            <w:r>
              <w:rPr>
                <w:rFonts w:ascii="Times New Roman" w:hAnsi="Times New Roman" w:cs="Times New Roman"/>
                <w:lang w:val="kk-KZ" w:eastAsia="en-US"/>
              </w:rPr>
              <w:t>Кеңес кезеңіндегі зерттеулер мен қазіргі отандық этнология мәселелелерін талдайды.</w:t>
            </w:r>
          </w:p>
        </w:tc>
      </w:tr>
      <w:tr w:rsidR="001F10DE" w:rsidRPr="00956681" w14:paraId="1F1AD712" w14:textId="77777777">
        <w:trPr>
          <w:trHeight w:val="1271"/>
        </w:trPr>
        <w:tc>
          <w:tcPr>
            <w:tcW w:w="2411" w:type="dxa"/>
            <w:gridSpan w:val="3"/>
            <w:shd w:val="clear" w:color="auto" w:fill="auto"/>
          </w:tcPr>
          <w:p w14:paraId="6132F49B" w14:textId="77777777" w:rsidR="001F10DE" w:rsidRDefault="001F10D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shd w:val="clear" w:color="auto" w:fill="auto"/>
          </w:tcPr>
          <w:p w14:paraId="7ADEDB96" w14:textId="77777777" w:rsidR="001F10DE" w:rsidRDefault="00956681">
            <w:pPr>
              <w:jc w:val="both"/>
              <w:rPr>
                <w:rFonts w:eastAsia="Calibri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 xml:space="preserve">ОН </w:t>
            </w:r>
            <w:r>
              <w:rPr>
                <w:b/>
                <w:sz w:val="20"/>
                <w:szCs w:val="20"/>
                <w:lang w:val="kk-KZ"/>
              </w:rPr>
              <w:t>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212121"/>
                <w:sz w:val="20"/>
                <w:szCs w:val="20"/>
                <w:lang w:val="kk-KZ"/>
              </w:rPr>
              <w:t>Қазақстандағы этнологияның қалыптасу және даму тарихының теориялық аспектілері туралы білімді қалыптастыру</w:t>
            </w:r>
            <w:r>
              <w:rPr>
                <w:rFonts w:eastAsia="Calibri"/>
                <w:sz w:val="20"/>
                <w:szCs w:val="20"/>
                <w:lang w:val="kk-KZ"/>
              </w:rPr>
              <w:t>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8C78348" w14:textId="77777777" w:rsidR="001F10DE" w:rsidRDefault="00956681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5.1 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Ақпараттық </w:t>
            </w:r>
            <w:r>
              <w:rPr>
                <w:rFonts w:ascii="Times New Roman" w:hAnsi="Times New Roman" w:cs="Times New Roman"/>
                <w:lang w:val="kk-KZ" w:eastAsia="en-US"/>
              </w:rPr>
              <w:t>технологияларды өзінің кәсіби қызметінде қолдана алады;</w:t>
            </w:r>
          </w:p>
          <w:p w14:paraId="529AFE4E" w14:textId="77777777" w:rsidR="001F10DE" w:rsidRDefault="00956681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5.2 </w:t>
            </w:r>
            <w:r>
              <w:rPr>
                <w:rFonts w:ascii="Times New Roman" w:hAnsi="Times New Roman" w:cs="Times New Roman"/>
                <w:lang w:val="kk-KZ" w:eastAsia="en-US"/>
              </w:rPr>
              <w:t>Қазақ және орыс зерттеушілерінің қазақ этнографиясына қосқан үлесін саралай алады</w:t>
            </w:r>
          </w:p>
        </w:tc>
      </w:tr>
      <w:tr w:rsidR="001F10DE" w14:paraId="25E2A13A" w14:textId="77777777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1F10DE" w:rsidRDefault="0095668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7777777" w:rsidR="001F10DE" w:rsidRDefault="0095668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Этнологияға кіріспе; Қазақстандағы этникалық топтардың этнографиясы;</w:t>
            </w:r>
          </w:p>
        </w:tc>
      </w:tr>
      <w:tr w:rsidR="001F10DE" w:rsidRPr="00956681" w14:paraId="4C1146AC" w14:textId="77777777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1F10DE" w:rsidRDefault="0095668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7777777" w:rsidR="001F10DE" w:rsidRDefault="0095668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Түркі халықтары: </w:t>
            </w:r>
            <w:r>
              <w:rPr>
                <w:rFonts w:eastAsia="Calibri"/>
                <w:sz w:val="20"/>
                <w:szCs w:val="20"/>
                <w:lang w:val="kk-KZ"/>
              </w:rPr>
              <w:t>тарихи-этнографиялық зерттеу мәселелері.</w:t>
            </w:r>
          </w:p>
        </w:tc>
      </w:tr>
      <w:tr w:rsidR="001F10DE" w14:paraId="6BE37B1D" w14:textId="77777777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77777777" w:rsidR="001F10DE" w:rsidRDefault="00956681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1CB8AB" w14:textId="77777777" w:rsidR="001F10DE" w:rsidRDefault="00956681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Әдебиет: </w:t>
            </w:r>
          </w:p>
          <w:p w14:paraId="0D3B6B92" w14:textId="77777777" w:rsidR="001F10DE" w:rsidRDefault="0095668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Негізгі:</w:t>
            </w:r>
          </w:p>
          <w:p w14:paraId="0E0C5F9E" w14:textId="77777777" w:rsidR="001F10DE" w:rsidRDefault="00956681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14:paraId="0BBCE3CE" w14:textId="77777777" w:rsidR="001F10DE" w:rsidRDefault="009566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Маргулан А.Х. Казахская юрта и ее убранство. - М, </w:t>
            </w:r>
            <w:r w:rsidRPr="00956681">
              <w:rPr>
                <w:sz w:val="20"/>
                <w:szCs w:val="20"/>
              </w:rPr>
              <w:t>2021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687BFA2D" w14:textId="77777777" w:rsidR="001F10DE" w:rsidRDefault="009566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 Востров В.В., Захарова И.В. Казахское народное жилище.</w:t>
            </w:r>
            <w:r w:rsidRPr="009566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переиздание</w:t>
            </w:r>
            <w:r>
              <w:rPr>
                <w:sz w:val="20"/>
                <w:szCs w:val="20"/>
                <w:lang w:val="kk-KZ"/>
              </w:rPr>
              <w:t xml:space="preserve"> - А, </w:t>
            </w:r>
            <w:r>
              <w:rPr>
                <w:sz w:val="20"/>
                <w:szCs w:val="20"/>
              </w:rPr>
              <w:t>2020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77396DDB" w14:textId="77777777" w:rsidR="001F10DE" w:rsidRDefault="009566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Маргулан А.Х. Казахское народное прикладное искусство. - А, </w:t>
            </w:r>
            <w:r>
              <w:rPr>
                <w:sz w:val="20"/>
                <w:szCs w:val="20"/>
              </w:rPr>
              <w:t>2019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71385EC5" w14:textId="77777777" w:rsidR="001F10DE" w:rsidRDefault="009566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 Хозяйство казахов на рубеже 19-20 вв. Историко-этнографический атлас.</w:t>
            </w:r>
          </w:p>
          <w:p w14:paraId="1A98A148" w14:textId="77777777" w:rsidR="001F10DE" w:rsidRDefault="009566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- Алма- Ата, </w:t>
            </w:r>
            <w:r>
              <w:rPr>
                <w:sz w:val="20"/>
                <w:szCs w:val="20"/>
              </w:rPr>
              <w:t>2020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6C70086B" w14:textId="77777777" w:rsidR="001F10DE" w:rsidRDefault="00956681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Муканов М. С. Казахские домашние художественные ремесла. - Алма- Ата, </w:t>
            </w:r>
            <w:r>
              <w:rPr>
                <w:sz w:val="20"/>
                <w:szCs w:val="20"/>
              </w:rPr>
              <w:t>2019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70EEA425" w14:textId="77777777" w:rsidR="001F10DE" w:rsidRDefault="00956681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Мейрманова</w:t>
            </w:r>
            <w:r>
              <w:rPr>
                <w:sz w:val="20"/>
                <w:szCs w:val="20"/>
                <w:lang w:val="kk-KZ"/>
              </w:rPr>
              <w:t xml:space="preserve"> Г.А. Эт</w:t>
            </w:r>
            <w:r>
              <w:rPr>
                <w:sz w:val="20"/>
                <w:szCs w:val="20"/>
                <w:lang w:val="kk-KZ"/>
              </w:rPr>
              <w:t>нологиялық зерттеу әдістері. Алтамы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Қазақ университеті, </w:t>
            </w:r>
            <w:r>
              <w:rPr>
                <w:sz w:val="20"/>
                <w:szCs w:val="20"/>
              </w:rPr>
              <w:t>2024.</w:t>
            </w:r>
          </w:p>
          <w:p w14:paraId="11440C1B" w14:textId="77777777" w:rsidR="001F10DE" w:rsidRDefault="009566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6. Тулеуова Б.Т. Проблемы  развития казахского кочевого скотоводства  в трудах русских исследователей  во второй половине ХІХ – начале ХХ веков. // Вестник ЕНУ. №1-2, 20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kk-KZ"/>
              </w:rPr>
              <w:t>4 г.</w:t>
            </w:r>
          </w:p>
          <w:p w14:paraId="2AFEBAA2" w14:textId="77777777" w:rsidR="001F10DE" w:rsidRDefault="009566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11.Раисов Д.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Традиционное хозяйство  казахов в исследованиях Х.А. Аргынбаева. // материалы  республиканской  научно- практической конференции </w:t>
            </w:r>
            <w:r>
              <w:rPr>
                <w:sz w:val="20"/>
                <w:szCs w:val="20"/>
                <w:shd w:val="clear" w:color="auto" w:fill="FFFFFF"/>
                <w:lang w:val="tr-TR"/>
              </w:rPr>
              <w:t>V 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«Оразбаевской чтения» - А.: Қазақ университеті, 20</w:t>
            </w:r>
            <w:r>
              <w:rPr>
                <w:sz w:val="20"/>
                <w:szCs w:val="20"/>
                <w:shd w:val="clear" w:color="auto" w:fill="FFFFFF"/>
              </w:rPr>
              <w:t>2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3 г. 526 с.</w:t>
            </w:r>
          </w:p>
          <w:p w14:paraId="3EF5D5C2" w14:textId="77777777" w:rsidR="001F10DE" w:rsidRDefault="00956681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Зерттеушілік инфрақұрылымы</w:t>
            </w:r>
          </w:p>
          <w:p w14:paraId="1FA4D31D" w14:textId="77777777" w:rsidR="001F10DE" w:rsidRDefault="0095668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ҚР МОМ</w:t>
            </w:r>
            <w:r>
              <w:rPr>
                <w:sz w:val="20"/>
                <w:szCs w:val="20"/>
              </w:rPr>
              <w:t>.</w:t>
            </w:r>
          </w:p>
          <w:p w14:paraId="450FF7FC" w14:textId="77777777" w:rsidR="001F10DE" w:rsidRDefault="00956681">
            <w:pPr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</w:t>
            </w:r>
            <w:r>
              <w:rPr>
                <w:sz w:val="20"/>
                <w:szCs w:val="20"/>
                <w:lang w:val="kk-KZ"/>
              </w:rPr>
              <w:t xml:space="preserve">.Қастеев мемлекеттік өнер </w:t>
            </w:r>
            <w:r>
              <w:rPr>
                <w:sz w:val="20"/>
                <w:szCs w:val="20"/>
                <w:lang w:val="kk-KZ"/>
              </w:rPr>
              <w:t>музейі.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3BFE465B" w14:textId="77777777" w:rsidR="001F10DE" w:rsidRDefault="00956681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Мәліметтердің кәсіби ғылыми базасы </w:t>
            </w:r>
          </w:p>
          <w:p w14:paraId="6D79BCCA" w14:textId="77777777" w:rsidR="001F10DE" w:rsidRDefault="0095668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 ҚР Ұлттық кітапхана. https://nlrk.kz/index.php?lang=kz</w:t>
            </w:r>
          </w:p>
          <w:p w14:paraId="0B8CB3E7" w14:textId="77777777" w:rsidR="001F10DE" w:rsidRDefault="0095668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>
              <w:fldChar w:fldCharType="begin"/>
            </w:r>
            <w:r w:rsidRPr="00956681">
              <w:rPr>
                <w:lang w:val="kk-KZ"/>
              </w:rPr>
              <w:instrText xml:space="preserve"> HYPERLINK "https://elibrary.kaznu.kz/kk/" </w:instrText>
            </w:r>
            <w:r>
              <w:fldChar w:fldCharType="separate"/>
            </w:r>
            <w:r>
              <w:rPr>
                <w:rStyle w:val="a3"/>
                <w:sz w:val="20"/>
                <w:szCs w:val="20"/>
                <w:lang w:val="kk-KZ"/>
              </w:rPr>
              <w:t>https://elibrary.kaznu.kz/kk/</w:t>
            </w:r>
            <w:r>
              <w:rPr>
                <w:rStyle w:val="a3"/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24DDEA4D" w14:textId="77777777" w:rsidR="001F10DE" w:rsidRDefault="0095668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r>
              <w:fldChar w:fldCharType="begin"/>
            </w:r>
            <w:r>
              <w:instrText xml:space="preserve"> HYPERLINK "https://lib.tusur.ru/ru/resursy/bazy-dannyh/elibrary-ru"</w:instrText>
            </w:r>
            <w:r>
              <w:instrText xml:space="preserve"> \t "_blank" </w:instrText>
            </w:r>
            <w:r>
              <w:fldChar w:fldCharType="separate"/>
            </w:r>
            <w:r>
              <w:rPr>
                <w:rStyle w:val="a3"/>
                <w:sz w:val="20"/>
                <w:szCs w:val="20"/>
                <w:shd w:val="clear" w:color="auto" w:fill="FFFFFF"/>
              </w:rPr>
              <w:t>eLIBRARY.RU</w:t>
            </w:r>
            <w:r>
              <w:rPr>
                <w:rStyle w:val="a3"/>
                <w:sz w:val="20"/>
                <w:szCs w:val="20"/>
                <w:shd w:val="clear" w:color="auto" w:fill="FFFFFF"/>
              </w:rPr>
              <w:fldChar w:fldCharType="end"/>
            </w:r>
          </w:p>
          <w:p w14:paraId="70724C42" w14:textId="77777777" w:rsidR="001F10DE" w:rsidRDefault="0095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>
              <w:rPr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fldChar w:fldCharType="begin"/>
            </w:r>
            <w:r>
              <w:instrText xml:space="preserve"> HYPERLINK "https://lib.tusur.ru/ru/resursy/bazy-dannyh/arhiv-zhurnalov-ran" \t "_blank" </w:instrText>
            </w:r>
            <w:r>
              <w:fldChar w:fldCharType="separate"/>
            </w:r>
            <w:r>
              <w:rPr>
                <w:rStyle w:val="a3"/>
                <w:sz w:val="20"/>
                <w:szCs w:val="20"/>
                <w:shd w:val="clear" w:color="auto" w:fill="FFFFFF"/>
              </w:rPr>
              <w:t>Архив журналов РАН</w:t>
            </w:r>
            <w:r>
              <w:rPr>
                <w:rStyle w:val="a3"/>
                <w:sz w:val="20"/>
                <w:szCs w:val="20"/>
                <w:shd w:val="clear" w:color="auto" w:fill="FFFFFF"/>
              </w:rPr>
              <w:fldChar w:fldCharType="end"/>
            </w:r>
          </w:p>
          <w:p w14:paraId="2049006E" w14:textId="77777777" w:rsidR="001F10DE" w:rsidRDefault="00956681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5. </w:t>
            </w:r>
            <w:r>
              <w:fldChar w:fldCharType="begin"/>
            </w:r>
            <w:r>
              <w:instrText xml:space="preserve"> HYPERLINK "https://lib.tusur.ru/ru/resursy/bazy-dannyh/elektronnaya-biblioteka-litres" \t "_blank" </w:instrText>
            </w:r>
            <w:r>
              <w:fldChar w:fldCharType="separate"/>
            </w:r>
            <w:r>
              <w:rPr>
                <w:rStyle w:val="a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Style w:val="a3"/>
                <w:sz w:val="20"/>
                <w:szCs w:val="20"/>
                <w:shd w:val="clear" w:color="auto" w:fill="FFFFFF"/>
              </w:rPr>
              <w:t> библиотека «</w:t>
            </w:r>
            <w:proofErr w:type="spellStart"/>
            <w:r>
              <w:rPr>
                <w:rStyle w:val="a3"/>
                <w:sz w:val="20"/>
                <w:szCs w:val="20"/>
                <w:shd w:val="clear" w:color="auto" w:fill="FFFFFF"/>
              </w:rPr>
              <w:t>ЛитРес</w:t>
            </w:r>
            <w:proofErr w:type="spellEnd"/>
            <w:r>
              <w:rPr>
                <w:rStyle w:val="a3"/>
                <w:sz w:val="20"/>
                <w:szCs w:val="20"/>
                <w:shd w:val="clear" w:color="auto" w:fill="FFFFFF"/>
              </w:rPr>
              <w:t>»</w:t>
            </w:r>
            <w:r>
              <w:rPr>
                <w:rStyle w:val="a3"/>
                <w:sz w:val="20"/>
                <w:szCs w:val="20"/>
                <w:shd w:val="clear" w:color="auto" w:fill="FFFFFF"/>
              </w:rPr>
              <w:fldChar w:fldCharType="end"/>
            </w:r>
          </w:p>
          <w:p w14:paraId="6BE47A55" w14:textId="77777777" w:rsidR="001F10DE" w:rsidRDefault="0095668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Интернет-ресурс</w:t>
            </w:r>
            <w:r>
              <w:rPr>
                <w:b/>
                <w:bCs/>
                <w:sz w:val="20"/>
                <w:szCs w:val="20"/>
                <w:lang w:val="kk-KZ"/>
              </w:rPr>
              <w:t>тар</w:t>
            </w:r>
          </w:p>
          <w:p w14:paraId="3DF5AD71" w14:textId="77777777" w:rsidR="001F10DE" w:rsidRDefault="00956681">
            <w:pPr>
              <w:pStyle w:val="af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kk-KZ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www</w:t>
            </w:r>
            <w:proofErr w:type="gramEnd"/>
            <w:r>
              <w:rPr>
                <w:sz w:val="20"/>
                <w:szCs w:val="20"/>
              </w:rPr>
              <w:t>.</w:t>
            </w:r>
            <w:hyperlink r:id="rId9" w:history="1">
              <w:r>
                <w:rPr>
                  <w:rStyle w:val="a3"/>
                  <w:sz w:val="20"/>
                  <w:szCs w:val="20"/>
                  <w:lang w:val="en-US"/>
                </w:rPr>
                <w:t>http</w:t>
              </w:r>
              <w:r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>
                <w:rPr>
                  <w:rStyle w:val="a3"/>
                  <w:sz w:val="20"/>
                  <w:szCs w:val="20"/>
                  <w:lang w:val="en-US"/>
                </w:rPr>
                <w:t>csmrk</w:t>
              </w:r>
              <w:proofErr w:type="spellEnd"/>
              <w:r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3"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3BD90D40" w14:textId="77777777" w:rsidR="001F10DE" w:rsidRDefault="00956681">
            <w:pPr>
              <w:pStyle w:val="af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kk-KZ"/>
              </w:rPr>
            </w:pPr>
            <w:hyperlink r:id="rId10" w:history="1">
              <w:r>
                <w:rPr>
                  <w:rStyle w:val="a3"/>
                  <w:sz w:val="20"/>
                  <w:szCs w:val="20"/>
                </w:rPr>
                <w:t>http://muzey.kz</w:t>
              </w:r>
            </w:hyperlink>
          </w:p>
          <w:p w14:paraId="43C2E087" w14:textId="77777777" w:rsidR="001F10DE" w:rsidRDefault="00956681">
            <w:pPr>
              <w:pStyle w:val="af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</w:rPr>
            </w:pPr>
            <w:hyperlink r:id="rId11" w:history="1">
              <w:r>
                <w:rPr>
                  <w:rStyle w:val="a3"/>
                  <w:sz w:val="20"/>
                  <w:szCs w:val="20"/>
                </w:rPr>
                <w:t>http://www.museum.ru</w:t>
              </w:r>
            </w:hyperlink>
          </w:p>
          <w:p w14:paraId="56112C75" w14:textId="77777777" w:rsidR="001F10DE" w:rsidRDefault="00956681">
            <w:pPr>
              <w:pStyle w:val="af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</w:t>
            </w:r>
            <w:hyperlink r:id="rId12" w:history="1">
              <w:r>
                <w:rPr>
                  <w:rStyle w:val="a3"/>
                  <w:sz w:val="20"/>
                  <w:szCs w:val="20"/>
                </w:rPr>
                <w:t>http://www.rusmuseum.ru</w:t>
              </w:r>
            </w:hyperlink>
          </w:p>
        </w:tc>
      </w:tr>
      <w:tr w:rsidR="001F10DE" w14:paraId="44667642" w14:textId="77777777">
        <w:trPr>
          <w:trHeight w:val="3810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1F10DE" w:rsidRDefault="0095668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1F10DE" w:rsidRDefault="0095668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7777777" w:rsidR="001F10DE" w:rsidRDefault="009566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1F10DE" w:rsidRDefault="009566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>
              <w:rPr>
                <w:sz w:val="20"/>
                <w:szCs w:val="20"/>
              </w:rPr>
              <w:t>л-</w:t>
            </w:r>
            <w:proofErr w:type="spellStart"/>
            <w:r>
              <w:rPr>
                <w:sz w:val="20"/>
                <w:szCs w:val="20"/>
              </w:rPr>
              <w:t>Фараби</w:t>
            </w:r>
            <w:proofErr w:type="spellEnd"/>
            <w:r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>
              <w:rPr>
                <w:sz w:val="20"/>
                <w:szCs w:val="20"/>
              </w:rPr>
              <w:t xml:space="preserve">. </w:t>
            </w:r>
          </w:p>
          <w:p w14:paraId="0772F1DD" w14:textId="77777777" w:rsidR="001F10DE" w:rsidRDefault="0095668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Құжаттар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>
              <w:rPr>
                <w:sz w:val="20"/>
                <w:szCs w:val="20"/>
              </w:rPr>
              <w:t xml:space="preserve">Ж </w:t>
            </w:r>
            <w:proofErr w:type="spellStart"/>
            <w:r>
              <w:rPr>
                <w:sz w:val="20"/>
                <w:szCs w:val="20"/>
              </w:rPr>
              <w:t>басты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бетінде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қолжетімді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E7AB747" w14:textId="77777777" w:rsidR="001F10DE" w:rsidRDefault="0095668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Студенттердің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магистранттардың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докторанттардың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ғылыми-зерттеу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жұмысы</w:t>
            </w:r>
            <w:proofErr w:type="spellEnd"/>
            <w:r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>
              <w:rPr>
                <w:sz w:val="20"/>
                <w:szCs w:val="20"/>
              </w:rPr>
              <w:t>оқу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Ол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тікелей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кафедраларда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зертханаларда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университеттің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ғылыми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жобалау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бөлімшелерінде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студенттік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ғылыми-техн</w:t>
            </w:r>
            <w:r>
              <w:rPr>
                <w:sz w:val="20"/>
                <w:szCs w:val="20"/>
              </w:rPr>
              <w:t>икалық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>
              <w:rPr>
                <w:sz w:val="20"/>
                <w:szCs w:val="20"/>
              </w:rPr>
              <w:t xml:space="preserve">де </w:t>
            </w:r>
            <w:proofErr w:type="spellStart"/>
            <w:r>
              <w:rPr>
                <w:sz w:val="20"/>
                <w:szCs w:val="20"/>
              </w:rPr>
              <w:t>ұйымдастырылады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берудің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деңгейлеріндегі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алушылардың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өзіндік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жұмысы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заманауи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ғылыми-зерттеу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ақпараттық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технологияларды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қолдана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отырып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жаңа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негізінде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зерттеу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дағдылары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құзыреттіліктерін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дамытуға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бағытталған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Зерттеу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университетінің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оқытушысы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дәрістер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семинарлық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практикалық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сабақтар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>
              <w:rPr>
                <w:sz w:val="20"/>
                <w:szCs w:val="20"/>
              </w:rPr>
              <w:t>ертханалық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сабақтар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көрініс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табатын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сабақтары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тапсырмалар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тақырыптарының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өзектілігіне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жауап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беретін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тапсырмаларына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біріктіреді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93338C6" w14:textId="77777777" w:rsidR="001F10DE" w:rsidRDefault="00956681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Әр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мерзімі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мазмұнын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іске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асыру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күнтізбесінде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кестесінде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көрсетілген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Мерзімдерді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сақтамау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</w:t>
            </w:r>
            <w:proofErr w:type="spellStart"/>
            <w:r>
              <w:rPr>
                <w:sz w:val="20"/>
                <w:szCs w:val="20"/>
              </w:rPr>
              <w:t>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жоғалуына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әкеледі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F00C53A" w14:textId="77777777" w:rsidR="001F10DE" w:rsidRDefault="00956681">
            <w:pPr>
              <w:jc w:val="both"/>
              <w:rPr>
                <w:rStyle w:val="a3"/>
                <w:b/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rStyle w:val="a3"/>
                <w:b/>
                <w:bCs/>
                <w:sz w:val="20"/>
                <w:szCs w:val="20"/>
              </w:rPr>
              <w:t>Академиялық</w:t>
            </w:r>
            <w:proofErr w:type="spellEnd"/>
            <w:r>
              <w:rPr>
                <w:rStyle w:val="a3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b/>
                <w:bCs/>
                <w:sz w:val="20"/>
                <w:szCs w:val="20"/>
              </w:rPr>
              <w:t>адалдық</w:t>
            </w:r>
            <w:proofErr w:type="spellEnd"/>
            <w:r>
              <w:rPr>
                <w:rStyle w:val="a3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Style w:val="a3"/>
                <w:sz w:val="20"/>
                <w:szCs w:val="20"/>
              </w:rPr>
              <w:t>Практикалық</w:t>
            </w:r>
            <w:proofErr w:type="spellEnd"/>
            <w:r>
              <w:rPr>
                <w:rStyle w:val="a3"/>
                <w:sz w:val="20"/>
                <w:szCs w:val="20"/>
              </w:rPr>
              <w:t>/</w:t>
            </w:r>
            <w:proofErr w:type="spellStart"/>
            <w:r>
              <w:rPr>
                <w:rStyle w:val="a3"/>
                <w:sz w:val="20"/>
                <w:szCs w:val="20"/>
              </w:rPr>
              <w:t>зертханалық</w:t>
            </w:r>
            <w:proofErr w:type="spellEnd"/>
            <w:r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sz w:val="20"/>
                <w:szCs w:val="20"/>
              </w:rPr>
              <w:t>сабақтар</w:t>
            </w:r>
            <w:proofErr w:type="spellEnd"/>
            <w:r>
              <w:rPr>
                <w:rStyle w:val="a3"/>
                <w:sz w:val="20"/>
                <w:szCs w:val="20"/>
              </w:rPr>
              <w:t xml:space="preserve">, </w:t>
            </w:r>
            <w:r>
              <w:rPr>
                <w:rStyle w:val="a3"/>
                <w:sz w:val="20"/>
                <w:szCs w:val="20"/>
                <w:lang w:val="kk-KZ"/>
              </w:rPr>
              <w:t>БӨЖ</w:t>
            </w:r>
            <w:r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sz w:val="20"/>
                <w:szCs w:val="20"/>
              </w:rPr>
              <w:t>білім</w:t>
            </w:r>
            <w:proofErr w:type="spellEnd"/>
            <w:r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sz w:val="20"/>
                <w:szCs w:val="20"/>
              </w:rPr>
              <w:t>алушының</w:t>
            </w:r>
            <w:proofErr w:type="spellEnd"/>
            <w:r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sz w:val="20"/>
                <w:szCs w:val="20"/>
              </w:rPr>
              <w:t>дербестігін</w:t>
            </w:r>
            <w:proofErr w:type="spellEnd"/>
            <w:r>
              <w:rPr>
                <w:rStyle w:val="a3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a3"/>
                <w:sz w:val="20"/>
                <w:szCs w:val="20"/>
              </w:rPr>
              <w:t>сыни</w:t>
            </w:r>
            <w:proofErr w:type="spellEnd"/>
            <w:r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sz w:val="20"/>
                <w:szCs w:val="20"/>
              </w:rPr>
              <w:t>ойлауын</w:t>
            </w:r>
            <w:proofErr w:type="spellEnd"/>
            <w:r>
              <w:rPr>
                <w:rStyle w:val="a3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a3"/>
                <w:sz w:val="20"/>
                <w:szCs w:val="20"/>
              </w:rPr>
              <w:t>шығармашылығын</w:t>
            </w:r>
            <w:proofErr w:type="spellEnd"/>
            <w:r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sz w:val="20"/>
                <w:szCs w:val="20"/>
              </w:rPr>
              <w:t>дамытады</w:t>
            </w:r>
            <w:proofErr w:type="spellEnd"/>
            <w:r>
              <w:rPr>
                <w:rStyle w:val="a3"/>
                <w:sz w:val="20"/>
                <w:szCs w:val="20"/>
              </w:rPr>
              <w:t xml:space="preserve">. Плагиат, </w:t>
            </w:r>
            <w:proofErr w:type="spellStart"/>
            <w:r>
              <w:rPr>
                <w:rStyle w:val="a3"/>
                <w:sz w:val="20"/>
                <w:szCs w:val="20"/>
              </w:rPr>
              <w:t>жалғандық</w:t>
            </w:r>
            <w:proofErr w:type="spellEnd"/>
            <w:r>
              <w:rPr>
                <w:rStyle w:val="a3"/>
                <w:sz w:val="20"/>
                <w:szCs w:val="20"/>
              </w:rPr>
              <w:t xml:space="preserve">, </w:t>
            </w:r>
            <w:r>
              <w:rPr>
                <w:rStyle w:val="a3"/>
                <w:sz w:val="20"/>
                <w:szCs w:val="20"/>
                <w:lang w:val="kk-KZ"/>
              </w:rPr>
              <w:t>шпаргалка</w:t>
            </w:r>
            <w:r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sz w:val="20"/>
                <w:szCs w:val="20"/>
              </w:rPr>
              <w:t>пайдалану</w:t>
            </w:r>
            <w:proofErr w:type="spellEnd"/>
            <w:r>
              <w:rPr>
                <w:rStyle w:val="a3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a3"/>
                <w:sz w:val="20"/>
                <w:szCs w:val="20"/>
              </w:rPr>
              <w:t>тапсырмаларды</w:t>
            </w:r>
            <w:proofErr w:type="spellEnd"/>
            <w:r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sz w:val="20"/>
                <w:szCs w:val="20"/>
              </w:rPr>
              <w:t>орындаудың</w:t>
            </w:r>
            <w:proofErr w:type="spellEnd"/>
            <w:r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sz w:val="20"/>
                <w:szCs w:val="20"/>
              </w:rPr>
              <w:t>барлық</w:t>
            </w:r>
            <w:proofErr w:type="spellEnd"/>
            <w:r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sz w:val="20"/>
                <w:szCs w:val="20"/>
              </w:rPr>
              <w:t>кезеңдерінде</w:t>
            </w:r>
            <w:proofErr w:type="spellEnd"/>
            <w:r>
              <w:rPr>
                <w:rStyle w:val="a3"/>
                <w:sz w:val="20"/>
                <w:szCs w:val="20"/>
              </w:rPr>
              <w:t xml:space="preserve">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>
              <w:rPr>
                <w:rStyle w:val="a3"/>
                <w:sz w:val="20"/>
                <w:szCs w:val="20"/>
              </w:rPr>
              <w:t>жол</w:t>
            </w:r>
            <w:proofErr w:type="spellEnd"/>
            <w:r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sz w:val="20"/>
                <w:szCs w:val="20"/>
              </w:rPr>
              <w:t>берілмейді</w:t>
            </w:r>
            <w:proofErr w:type="spellEnd"/>
            <w:r>
              <w:rPr>
                <w:rStyle w:val="a3"/>
                <w:sz w:val="20"/>
                <w:szCs w:val="20"/>
              </w:rPr>
              <w:t>.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Теориялық оқыту кезеңінде және емтихандарда академиялық адалдықты сақтау негізгі саясаттардан басқа «</w:t>
            </w:r>
            <w:r>
              <w:rPr>
                <w:rStyle w:val="a3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</w:t>
            </w:r>
            <w:r>
              <w:rPr>
                <w:rStyle w:val="a3"/>
                <w:sz w:val="20"/>
                <w:szCs w:val="20"/>
                <w:u w:val="single"/>
                <w:lang w:val="kk-KZ"/>
              </w:rPr>
              <w:t xml:space="preserve"> «Білім алушылардың тестілік құжаттарының көшіріліп алынуын тексеру туралы Ережесі»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тәрізді құжаттармен регламенттеледі.</w:t>
            </w:r>
          </w:p>
          <w:p w14:paraId="354B0AA3" w14:textId="77777777" w:rsidR="001F10DE" w:rsidRDefault="009566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Инклюзивті білім берудің негізгі принциптері. </w:t>
            </w:r>
            <w:r>
              <w:rPr>
                <w:sz w:val="20"/>
                <w:szCs w:val="20"/>
                <w:lang w:val="kk-KZ"/>
              </w:rPr>
              <w:t xml:space="preserve">Университеттің білім беру ортасы гендерлік, нәсілдік/этникалық тегіне, діни сенімдеріне, </w:t>
            </w:r>
            <w:r>
              <w:rPr>
                <w:sz w:val="20"/>
                <w:szCs w:val="20"/>
                <w:lang w:val="kk-KZ"/>
              </w:rPr>
              <w:t>әлеуметтік-экономикалық мәртебесіне, студенттің физикалық денсаулығына және т.б. қарамастан, оқытушы тарапынан барлық білім алушыларға және білім алушылардың бір-біріне әрқашан қолдау мен тең қарым-қатынас болатын қауіпсіз орын ретінде ойластырылған. Барлы</w:t>
            </w:r>
            <w:r>
              <w:rPr>
                <w:sz w:val="20"/>
                <w:szCs w:val="20"/>
                <w:lang w:val="kk-KZ"/>
              </w:rPr>
              <w:t>қ адамдар құрдастары мен курстастарының қолдауы мен достығына мұқтаж. Барлық студенттер үшін жетістікке жету, мүмкін емес нәрселерден гөрі не істей алатындығы болып табылады. Әртүрлілік өмірдің барлық жақтарын күшейтеді.</w:t>
            </w:r>
          </w:p>
          <w:p w14:paraId="5F430148" w14:textId="77777777" w:rsidR="001F10DE" w:rsidRDefault="00956681">
            <w:pPr>
              <w:jc w:val="both"/>
              <w:rPr>
                <w:rFonts w:eastAsia="Calibri"/>
                <w:sz w:val="20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Барлық білім алушылар, әсіресе мүмк</w:t>
            </w:r>
            <w:r>
              <w:rPr>
                <w:sz w:val="20"/>
                <w:szCs w:val="20"/>
                <w:lang w:val="kk-KZ"/>
              </w:rPr>
              <w:t>індігі шектеулі жандар, телефон/e-mail  87</w:t>
            </w:r>
            <w:r w:rsidRPr="00956681">
              <w:rPr>
                <w:sz w:val="20"/>
                <w:szCs w:val="20"/>
                <w:lang w:val="kk-KZ"/>
              </w:rPr>
              <w:t>47 824 03 07</w:t>
            </w:r>
            <w:r>
              <w:rPr>
                <w:sz w:val="20"/>
                <w:szCs w:val="20"/>
                <w:lang w:val="kk-KZ"/>
              </w:rPr>
              <w:t>/</w:t>
            </w:r>
            <w:r w:rsidRPr="00956681">
              <w:rPr>
                <w:sz w:val="20"/>
                <w:szCs w:val="20"/>
                <w:lang w:val="kk-KZ"/>
              </w:rPr>
              <w:t xml:space="preserve"> meirmanovaga</w:t>
            </w:r>
            <w:r>
              <w:rPr>
                <w:sz w:val="20"/>
                <w:szCs w:val="20"/>
                <w:lang w:val="kk-KZ"/>
              </w:rPr>
              <w:t xml:space="preserve">@gmail.com </w:t>
            </w:r>
            <w:r>
              <w:rPr>
                <w:sz w:val="20"/>
                <w:szCs w:val="22"/>
                <w:lang w:val="kk-KZ"/>
              </w:rPr>
              <w:t xml:space="preserve">немесе ZOOM бейне байланыс арқылы </w:t>
            </w:r>
            <w:r>
              <w:fldChar w:fldCharType="begin"/>
            </w:r>
            <w:r w:rsidRPr="00956681">
              <w:rPr>
                <w:lang w:val="kk-KZ"/>
              </w:rPr>
              <w:instrText xml:space="preserve"> HYPERLINK "https://us04web.zoom.us/j/76842750607?pwd=FgGUPhscCs7D3CzEj07WkZIlaiPChI.1" </w:instrText>
            </w:r>
            <w:r>
              <w:fldChar w:fldCharType="separate"/>
            </w:r>
            <w:r>
              <w:rPr>
                <w:rFonts w:eastAsia="Calibri"/>
                <w:color w:val="0563C1"/>
                <w:sz w:val="20"/>
                <w:szCs w:val="22"/>
                <w:u w:val="single"/>
                <w:lang w:val="kk-KZ"/>
              </w:rPr>
              <w:t>https://us04web.zoom.us/j/76842750607?pwd=FgGUPhscCs7D3</w:t>
            </w:r>
            <w:r>
              <w:rPr>
                <w:rFonts w:eastAsia="Calibri"/>
                <w:color w:val="0563C1"/>
                <w:sz w:val="20"/>
                <w:szCs w:val="22"/>
                <w:u w:val="single"/>
                <w:lang w:val="kk-KZ"/>
              </w:rPr>
              <w:t>CzEj07WkZIlaiPChI.1</w:t>
            </w:r>
            <w:r>
              <w:rPr>
                <w:rFonts w:eastAsia="Calibri"/>
                <w:color w:val="0563C1"/>
                <w:sz w:val="20"/>
                <w:szCs w:val="22"/>
                <w:u w:val="single"/>
                <w:lang w:val="kk-KZ"/>
              </w:rPr>
              <w:fldChar w:fldCharType="end"/>
            </w:r>
            <w:r>
              <w:rPr>
                <w:rFonts w:eastAsia="Calibri"/>
                <w:sz w:val="20"/>
                <w:szCs w:val="22"/>
                <w:lang w:val="kk-KZ"/>
              </w:rPr>
              <w:t xml:space="preserve"> </w:t>
            </w:r>
          </w:p>
          <w:p w14:paraId="289520EB" w14:textId="77777777" w:rsidR="001F10DE" w:rsidRDefault="00956681">
            <w:pPr>
              <w:spacing w:line="254" w:lineRule="auto"/>
              <w:jc w:val="both"/>
              <w:rPr>
                <w:sz w:val="20"/>
                <w:szCs w:val="22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кеңестік көмек ала алады.</w:t>
            </w:r>
          </w:p>
          <w:p w14:paraId="75B7D1D9" w14:textId="77777777" w:rsidR="001F10DE" w:rsidRDefault="00956681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MOOC интеграциясы (massive openlline course). MOOC-</w:t>
            </w:r>
            <w:r>
              <w:rPr>
                <w:bCs/>
                <w:sz w:val="20"/>
                <w:szCs w:val="20"/>
                <w:lang w:val="kk-KZ"/>
              </w:rPr>
              <w:t xml:space="preserve">тың пәнге интеграциялануы жағдайында барлық білім алушылар </w:t>
            </w:r>
            <w:r>
              <w:rPr>
                <w:b/>
                <w:sz w:val="20"/>
                <w:szCs w:val="20"/>
                <w:lang w:val="kk-KZ"/>
              </w:rPr>
              <w:t>MOOC-</w:t>
            </w:r>
            <w:r>
              <w:rPr>
                <w:bCs/>
                <w:sz w:val="20"/>
                <w:szCs w:val="20"/>
                <w:lang w:val="kk-KZ"/>
              </w:rPr>
              <w:t xml:space="preserve">қа тіркелуі қажет. </w:t>
            </w:r>
            <w:r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Cs/>
                <w:sz w:val="20"/>
                <w:szCs w:val="20"/>
                <w:lang w:val="kk-KZ"/>
              </w:rPr>
              <w:t xml:space="preserve"> модульдерінің өту мерзімі пәнді оқу кестесіне сәйкес қатаң сақталуы керек.</w:t>
            </w:r>
          </w:p>
          <w:p w14:paraId="62B13C62" w14:textId="77777777" w:rsidR="001F10DE" w:rsidRDefault="0095668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салыңыз! </w:t>
            </w:r>
            <w:r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пәннің</w:t>
            </w:r>
            <w:r>
              <w:rPr>
                <w:bCs/>
                <w:sz w:val="20"/>
                <w:szCs w:val="20"/>
                <w:lang w:val="kk-KZ"/>
              </w:rPr>
              <w:t xml:space="preserve"> мазмұнын іске асыру күнтізбесінде (кестесінде) </w:t>
            </w:r>
            <w:r>
              <w:rPr>
                <w:sz w:val="20"/>
                <w:szCs w:val="20"/>
                <w:lang w:val="kk-KZ"/>
              </w:rPr>
              <w:t>көрсетілген</w:t>
            </w:r>
            <w:r>
              <w:rPr>
                <w:bCs/>
                <w:sz w:val="20"/>
                <w:szCs w:val="20"/>
                <w:lang w:val="kk-KZ"/>
              </w:rPr>
              <w:t xml:space="preserve">, сондай-ақ </w:t>
            </w:r>
            <w:r>
              <w:rPr>
                <w:b/>
                <w:sz w:val="20"/>
                <w:szCs w:val="20"/>
                <w:lang w:val="kk-KZ"/>
              </w:rPr>
              <w:t>MOOC-</w:t>
            </w:r>
            <w:r>
              <w:rPr>
                <w:bCs/>
                <w:sz w:val="20"/>
                <w:szCs w:val="20"/>
                <w:lang w:val="kk-KZ"/>
              </w:rPr>
              <w:t xml:space="preserve">та көрсетілген. </w:t>
            </w:r>
            <w:proofErr w:type="spellStart"/>
            <w:r>
              <w:rPr>
                <w:bCs/>
                <w:sz w:val="20"/>
                <w:szCs w:val="20"/>
              </w:rPr>
              <w:t>Мерзімдерді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сақтамау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>
              <w:rPr>
                <w:bCs/>
                <w:sz w:val="20"/>
                <w:szCs w:val="20"/>
              </w:rPr>
              <w:t>ардың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жоғалуына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әк</w:t>
            </w:r>
            <w:r>
              <w:rPr>
                <w:bCs/>
                <w:sz w:val="20"/>
                <w:szCs w:val="20"/>
              </w:rPr>
              <w:t>еледі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>.</w:t>
            </w:r>
          </w:p>
          <w:p w14:paraId="74C1F085" w14:textId="77777777" w:rsidR="001F10DE" w:rsidRDefault="001F10DE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1F10DE" w14:paraId="564870B2" w14:textId="77777777">
        <w:trPr>
          <w:trHeight w:val="58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7777777" w:rsidR="001F10DE" w:rsidRDefault="009566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БЕРУ, БІЛІМ АЛУ ЖӘНЕ БАҒАЛАНУ ТУРАЛЫ АҚПАРАТ</w:t>
            </w:r>
          </w:p>
        </w:tc>
      </w:tr>
      <w:tr w:rsidR="001F10DE" w14:paraId="4724E9AA" w14:textId="77777777"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77777777" w:rsidR="001F10DE" w:rsidRDefault="0095668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Оқу жетістіктерін есептеудің б</w:t>
            </w:r>
            <w:r>
              <w:rPr>
                <w:b/>
                <w:bCs/>
                <w:sz w:val="20"/>
                <w:szCs w:val="20"/>
              </w:rPr>
              <w:t>а</w:t>
            </w:r>
            <w:r>
              <w:rPr>
                <w:b/>
                <w:bCs/>
                <w:sz w:val="20"/>
                <w:szCs w:val="20"/>
                <w:lang w:val="kk-KZ"/>
              </w:rPr>
              <w:t>ллдық</w:t>
            </w:r>
            <w:r>
              <w:rPr>
                <w:b/>
                <w:bCs/>
                <w:sz w:val="20"/>
                <w:szCs w:val="20"/>
              </w:rPr>
              <w:t>-рейтинг</w:t>
            </w:r>
            <w:r>
              <w:rPr>
                <w:b/>
                <w:bCs/>
                <w:sz w:val="20"/>
                <w:szCs w:val="20"/>
                <w:lang w:val="kk-KZ"/>
              </w:rPr>
              <w:t>тік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7115BC43" w14:textId="77777777" w:rsidR="001F10DE" w:rsidRDefault="0095668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әріптік бағалау жүйесі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77777777" w:rsidR="001F10DE" w:rsidRDefault="0095668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Бағалау әдістері </w:t>
            </w:r>
          </w:p>
        </w:tc>
      </w:tr>
      <w:tr w:rsidR="001F10DE" w14:paraId="766FD518" w14:textId="77777777">
        <w:trPr>
          <w:trHeight w:val="42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77777777" w:rsidR="001F10DE" w:rsidRDefault="00956681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77777777" w:rsidR="001F10DE" w:rsidRDefault="0095668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77777777" w:rsidR="001F10DE" w:rsidRDefault="0095668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% </w:t>
            </w:r>
            <w:r>
              <w:rPr>
                <w:b/>
                <w:bCs/>
                <w:sz w:val="20"/>
                <w:szCs w:val="20"/>
                <w:lang w:val="kk-KZ"/>
              </w:rPr>
              <w:t>мәндегі баллдар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77777777" w:rsidR="001F10DE" w:rsidRDefault="0095668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77777777" w:rsidR="001F10DE" w:rsidRDefault="00956681">
            <w:pPr>
              <w:jc w:val="both"/>
              <w:rPr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айқын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әзірленген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критерийлер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негізінде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оқытудың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нақты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қол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жеткізілген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нәтижелерін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оқытуд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ан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күтілетін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нәтижелерімен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ара салмақтық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процесі</w:t>
            </w:r>
            <w:proofErr w:type="spellEnd"/>
            <w:r>
              <w:rPr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bCs/>
                <w:sz w:val="20"/>
                <w:szCs w:val="20"/>
              </w:rPr>
              <w:t>Формативті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және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жиынтық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бағалауға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негізделген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.</w:t>
            </w:r>
          </w:p>
          <w:p w14:paraId="2C87C24C" w14:textId="77777777" w:rsidR="001F10DE" w:rsidRDefault="009566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Формативті бағалау</w:t>
            </w:r>
            <w:r>
              <w:rPr>
                <w:sz w:val="20"/>
                <w:szCs w:val="20"/>
                <w:lang w:val="kk-KZ"/>
              </w:rPr>
              <w:t xml:space="preserve"> – күнделікті оқу қызметі барысында жүргізілетін бағалау т</w:t>
            </w:r>
            <w:r>
              <w:rPr>
                <w:sz w:val="20"/>
                <w:szCs w:val="20"/>
                <w:lang w:val="kk-KZ"/>
              </w:rPr>
              <w:t>үрі. Ағымдағы көрсеткіш болып табылады. Білім алушы мен оқытушы арасындағы жедел өзара байланысты қамтамасыз етеді. Білім алушының мүмкіндіктерін айқындауға, қиындықтарды анықтауға, ең жақсы нәтижелерге қол жеткізуге көмектесуге, оқытушының білім беру проц</w:t>
            </w:r>
            <w:r>
              <w:rPr>
                <w:sz w:val="20"/>
                <w:szCs w:val="20"/>
                <w:lang w:val="kk-KZ"/>
              </w:rPr>
              <w:t xml:space="preserve">есін уақтылы түзетуге мүмкіндік береді. Дәрістер, семинарлар, практикалық сабақтар (пікірталастар, викториналар, жарыссөздер, дөңгелек үстелдер, зертханалық жұмыстар және т.б.) кезінде тапсырмалардың орындалуы, аудиториядағы жұмыс белсенділігі бағаланады. </w:t>
            </w:r>
            <w:r>
              <w:rPr>
                <w:sz w:val="20"/>
                <w:szCs w:val="20"/>
                <w:lang w:val="kk-KZ"/>
              </w:rPr>
              <w:t>Алынған білім мен құзыреттілік бағаланады.</w:t>
            </w:r>
          </w:p>
          <w:p w14:paraId="1B6B1776" w14:textId="77777777" w:rsidR="001F10DE" w:rsidRDefault="00956681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Жиынтық бағалау – </w:t>
            </w:r>
            <w:r>
              <w:rPr>
                <w:bCs/>
                <w:sz w:val="20"/>
                <w:szCs w:val="20"/>
                <w:lang w:val="kk-KZ"/>
              </w:rPr>
              <w:t>пән бағдарламасына сәйкес бөлімді зерделеу аяқталғаннан кейін жүргізілетін бағалау түрі. БӨЖ орындаған кезде семестр ішінде 3-4 рет өткізіледі. Бұл оқытудан күтілетін нәтижелерін игеруді дескрипт</w:t>
            </w:r>
            <w:r>
              <w:rPr>
                <w:bCs/>
                <w:sz w:val="20"/>
                <w:szCs w:val="20"/>
                <w:lang w:val="kk-KZ"/>
              </w:rPr>
              <w:t xml:space="preserve">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>
              <w:rPr>
                <w:bCs/>
                <w:sz w:val="20"/>
                <w:szCs w:val="20"/>
              </w:rPr>
              <w:t>Оқу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нәтижелері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бағаланады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.</w:t>
            </w:r>
          </w:p>
          <w:p w14:paraId="7638F134" w14:textId="77777777" w:rsidR="001F10DE" w:rsidRDefault="001F10DE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1F10DE" w14:paraId="11D8E60E" w14:textId="77777777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77777777" w:rsidR="001F10DE" w:rsidRDefault="0095668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77777777" w:rsidR="001F10DE" w:rsidRDefault="0095668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777777" w:rsidR="001F10DE" w:rsidRDefault="0095668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7777777" w:rsidR="001F10DE" w:rsidRDefault="00956681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5528" w:type="dxa"/>
            <w:gridSpan w:val="6"/>
            <w:vMerge/>
          </w:tcPr>
          <w:p w14:paraId="4789F06A" w14:textId="77777777" w:rsidR="001F10DE" w:rsidRDefault="001F10DE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1F10DE" w14:paraId="0C60104F" w14:textId="77777777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77777777" w:rsidR="001F10DE" w:rsidRDefault="0095668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77777777" w:rsidR="001F10DE" w:rsidRDefault="0095668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77777777" w:rsidR="001F10DE" w:rsidRDefault="0095668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gridSpan w:val="3"/>
            <w:vMerge/>
          </w:tcPr>
          <w:p w14:paraId="48FE6EDE" w14:textId="77777777" w:rsidR="001F10DE" w:rsidRDefault="001F10DE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6"/>
            <w:vMerge/>
          </w:tcPr>
          <w:p w14:paraId="63F014EF" w14:textId="77777777" w:rsidR="001F10DE" w:rsidRDefault="001F10DE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1F10DE" w14:paraId="7D785FF6" w14:textId="77777777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77777777" w:rsidR="001F10DE" w:rsidRDefault="0095668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77777777" w:rsidR="001F10DE" w:rsidRDefault="0095668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77777777" w:rsidR="001F10DE" w:rsidRDefault="0095668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77777777" w:rsidR="001F10DE" w:rsidRDefault="00956681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6"/>
            <w:vMerge/>
          </w:tcPr>
          <w:p w14:paraId="2CB02B42" w14:textId="77777777" w:rsidR="001F10DE" w:rsidRDefault="001F10DE">
            <w:pPr>
              <w:jc w:val="both"/>
              <w:rPr>
                <w:sz w:val="20"/>
                <w:szCs w:val="20"/>
              </w:rPr>
            </w:pPr>
          </w:p>
        </w:tc>
      </w:tr>
      <w:tr w:rsidR="001F10DE" w14:paraId="28D27C33" w14:textId="77777777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77777777" w:rsidR="001F10DE" w:rsidRDefault="0095668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77777777" w:rsidR="001F10DE" w:rsidRDefault="0095668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7777777" w:rsidR="001F10DE" w:rsidRDefault="0095668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gridSpan w:val="3"/>
            <w:vMerge/>
          </w:tcPr>
          <w:p w14:paraId="0E064A2B" w14:textId="77777777" w:rsidR="001F10DE" w:rsidRDefault="001F10DE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FD8E95" w14:textId="77777777" w:rsidR="001F10DE" w:rsidRDefault="009566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Форматив</w:t>
            </w:r>
            <w:r>
              <w:rPr>
                <w:b/>
                <w:sz w:val="20"/>
                <w:szCs w:val="20"/>
                <w:lang w:val="kk-KZ"/>
              </w:rPr>
              <w:t>ті және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жиынтық бағалау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77777777" w:rsidR="001F10DE" w:rsidRDefault="00956681">
            <w:pPr>
              <w:rPr>
                <w:sz w:val="20"/>
                <w:szCs w:val="20"/>
                <w:u w:val="single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% мәндегі баллдар </w:t>
            </w:r>
          </w:p>
          <w:p w14:paraId="22581962" w14:textId="77777777" w:rsidR="001F10DE" w:rsidRDefault="001F10DE">
            <w:pPr>
              <w:rPr>
                <w:sz w:val="20"/>
                <w:szCs w:val="20"/>
                <w:u w:val="single"/>
                <w:lang w:val="kk-KZ"/>
              </w:rPr>
            </w:pPr>
          </w:p>
        </w:tc>
      </w:tr>
      <w:tr w:rsidR="001F10DE" w14:paraId="2DFA6F25" w14:textId="77777777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77777777" w:rsidR="001F10DE" w:rsidRDefault="0095668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77777777" w:rsidR="001F10DE" w:rsidRDefault="0095668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77777777" w:rsidR="001F10DE" w:rsidRDefault="0095668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gridSpan w:val="3"/>
            <w:vMerge/>
          </w:tcPr>
          <w:p w14:paraId="2DF381D3" w14:textId="77777777" w:rsidR="001F10DE" w:rsidRDefault="001F10DE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77777777" w:rsidR="001F10DE" w:rsidRDefault="0095668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Дәрістердегі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белсенділік</w:t>
            </w:r>
            <w:proofErr w:type="spellEnd"/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77777777" w:rsidR="001F10DE" w:rsidRDefault="001F10DE">
            <w:pPr>
              <w:jc w:val="both"/>
              <w:rPr>
                <w:sz w:val="20"/>
                <w:szCs w:val="20"/>
              </w:rPr>
            </w:pPr>
          </w:p>
        </w:tc>
      </w:tr>
      <w:tr w:rsidR="001F10DE" w14:paraId="123149AD" w14:textId="77777777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77777777" w:rsidR="001F10DE" w:rsidRDefault="0095668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77777777" w:rsidR="001F10DE" w:rsidRDefault="0095668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77777777" w:rsidR="001F10DE" w:rsidRDefault="0095668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gridSpan w:val="3"/>
            <w:vMerge/>
          </w:tcPr>
          <w:p w14:paraId="727C658B" w14:textId="77777777" w:rsidR="001F10DE" w:rsidRDefault="001F10DE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7777777" w:rsidR="001F10DE" w:rsidRDefault="009566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Семинар </w:t>
            </w:r>
            <w:proofErr w:type="spellStart"/>
            <w:r>
              <w:rPr>
                <w:sz w:val="20"/>
                <w:szCs w:val="20"/>
              </w:rPr>
              <w:t>сабақтарда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жұмыс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істеу</w:t>
            </w:r>
            <w:proofErr w:type="spellEnd"/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7777777" w:rsidR="001F10DE" w:rsidRDefault="009566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</w:tr>
      <w:tr w:rsidR="001F10DE" w14:paraId="012AB828" w14:textId="77777777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77777777" w:rsidR="001F10DE" w:rsidRDefault="0095668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77777777" w:rsidR="001F10DE" w:rsidRDefault="0095668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77777777" w:rsidR="001F10DE" w:rsidRDefault="0095668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77777777" w:rsidR="001F10DE" w:rsidRDefault="00956681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77777777" w:rsidR="001F10DE" w:rsidRDefault="009566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Өзіндік жұмысы</w:t>
            </w:r>
            <w:r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77777777" w:rsidR="001F10DE" w:rsidRDefault="009566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</w:tr>
      <w:tr w:rsidR="001F10DE" w14:paraId="5FFF3F67" w14:textId="77777777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77777777" w:rsidR="001F10DE" w:rsidRDefault="0095668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7777777" w:rsidR="001F10DE" w:rsidRDefault="0095668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77777777" w:rsidR="001F10DE" w:rsidRDefault="0095668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E77E04" w14:textId="77777777" w:rsidR="001F10DE" w:rsidRDefault="001F10DE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77777777" w:rsidR="001F10DE" w:rsidRDefault="00956681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Жобалық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шығармашылық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D672FF" w14:textId="77777777" w:rsidR="001F10DE" w:rsidRDefault="001F10DE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71DA5517" w14:textId="77777777" w:rsidR="001F10DE" w:rsidRDefault="001F10D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F10DE" w14:paraId="720EC03E" w14:textId="77777777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77777777" w:rsidR="001F10DE" w:rsidRDefault="0095668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77777777" w:rsidR="001F10DE" w:rsidRDefault="0095668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77777777" w:rsidR="001F10DE" w:rsidRDefault="00956681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A4C698" w14:textId="77777777" w:rsidR="001F10DE" w:rsidRDefault="001F10D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7777777" w:rsidR="001F10DE" w:rsidRDefault="009566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Қорытынды бақылау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kk-KZ"/>
              </w:rPr>
              <w:t>емтиха</w:t>
            </w:r>
            <w:r>
              <w:rPr>
                <w:sz w:val="20"/>
                <w:szCs w:val="20"/>
              </w:rPr>
              <w:t xml:space="preserve">н)                                    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77777777" w:rsidR="001F10DE" w:rsidRDefault="009566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F10DE" w14:paraId="22B40A05" w14:textId="777777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7777777" w:rsidR="001F10DE" w:rsidRDefault="00956681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77777777" w:rsidR="001F10DE" w:rsidRDefault="00956681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77777777" w:rsidR="001F10DE" w:rsidRDefault="00956681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CE69D2" w14:textId="77777777" w:rsidR="001F10DE" w:rsidRDefault="001F10DE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77777777" w:rsidR="001F10DE" w:rsidRDefault="0095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ЖИЫНТЫҒЫ</w:t>
            </w:r>
            <w:r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77777777" w:rsidR="001F10DE" w:rsidRDefault="0095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</w:p>
        </w:tc>
      </w:tr>
      <w:tr w:rsidR="001F10DE" w14:paraId="195E2F5A" w14:textId="777777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C106" w14:textId="77777777" w:rsidR="001F10DE" w:rsidRDefault="001F10DE">
            <w:pPr>
              <w:rPr>
                <w:sz w:val="20"/>
                <w:szCs w:val="20"/>
              </w:rPr>
            </w:pPr>
          </w:p>
          <w:p w14:paraId="1D03A368" w14:textId="77777777" w:rsidR="001F10DE" w:rsidRDefault="001F10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A68D" w14:textId="77777777" w:rsidR="001F10DE" w:rsidRDefault="001F10D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C70EB3B" w14:textId="77777777" w:rsidR="001F10DE" w:rsidRDefault="001F10D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36CAF4" w14:textId="77777777" w:rsidR="001F10DE" w:rsidRDefault="001F10DE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347BCB35" w14:textId="77777777" w:rsidR="001F10DE" w:rsidRDefault="001F10D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88284" w14:textId="77777777" w:rsidR="001F10DE" w:rsidRDefault="001F10DE">
            <w:pPr>
              <w:rPr>
                <w:sz w:val="20"/>
                <w:szCs w:val="20"/>
              </w:rPr>
            </w:pPr>
          </w:p>
        </w:tc>
      </w:tr>
      <w:tr w:rsidR="001F10DE" w14:paraId="7A71F92C" w14:textId="777777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4C55" w14:textId="77777777" w:rsidR="001F10DE" w:rsidRDefault="0095668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0861" w14:textId="77777777" w:rsidR="001F10DE" w:rsidRDefault="0095668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7795" w14:textId="77777777" w:rsidR="001F10DE" w:rsidRDefault="0095668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25-49</w:t>
            </w:r>
          </w:p>
        </w:tc>
        <w:tc>
          <w:tcPr>
            <w:tcW w:w="1843" w:type="dxa"/>
            <w:gridSpan w:val="3"/>
            <w:vMerge w:val="restart"/>
            <w:tcBorders>
              <w:right w:val="single" w:sz="4" w:space="0" w:color="000000" w:themeColor="text1"/>
            </w:tcBorders>
          </w:tcPr>
          <w:p w14:paraId="6F728331" w14:textId="77777777" w:rsidR="001F10DE" w:rsidRDefault="00956681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kk-KZ"/>
              </w:rPr>
              <w:t>Қанағаттанарлықсыз</w:t>
            </w:r>
          </w:p>
        </w:tc>
        <w:tc>
          <w:tcPr>
            <w:tcW w:w="3260" w:type="dxa"/>
            <w:gridSpan w:val="4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171FD694" w14:textId="77777777" w:rsidR="001F10DE" w:rsidRDefault="001F10D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7B545" w14:textId="77777777" w:rsidR="001F10DE" w:rsidRDefault="001F10DE">
            <w:pPr>
              <w:rPr>
                <w:sz w:val="20"/>
                <w:szCs w:val="20"/>
              </w:rPr>
            </w:pPr>
          </w:p>
        </w:tc>
      </w:tr>
      <w:tr w:rsidR="001F10DE" w14:paraId="5F5FADEA" w14:textId="7777777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54E8" w14:textId="77777777" w:rsidR="001F10DE" w:rsidRDefault="0095668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3154" w14:textId="77777777" w:rsidR="001F10DE" w:rsidRDefault="0095668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56AE" w14:textId="77777777" w:rsidR="001F10DE" w:rsidRDefault="0095668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0-24</w:t>
            </w:r>
          </w:p>
        </w:tc>
        <w:tc>
          <w:tcPr>
            <w:tcW w:w="1843" w:type="dxa"/>
            <w:gridSpan w:val="3"/>
            <w:vMerge/>
            <w:tcBorders>
              <w:right w:val="single" w:sz="4" w:space="0" w:color="000000" w:themeColor="text1"/>
            </w:tcBorders>
          </w:tcPr>
          <w:p w14:paraId="39F73218" w14:textId="77777777" w:rsidR="001F10DE" w:rsidRDefault="001F10DE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B49973D" w14:textId="77777777" w:rsidR="001F10DE" w:rsidRDefault="001F10D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D4CE" w14:textId="77777777" w:rsidR="001F10DE" w:rsidRDefault="001F10DE">
            <w:pPr>
              <w:rPr>
                <w:sz w:val="20"/>
                <w:szCs w:val="20"/>
              </w:rPr>
            </w:pPr>
          </w:p>
        </w:tc>
      </w:tr>
      <w:tr w:rsidR="001F10DE" w14:paraId="2922F91B" w14:textId="77777777">
        <w:trPr>
          <w:trHeight w:val="58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0AC7AC5" w14:textId="77777777" w:rsidR="001F10DE" w:rsidRDefault="001F10D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9645523" w14:textId="77777777" w:rsidR="001F10DE" w:rsidRDefault="0095668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Оқу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). </w:t>
            </w:r>
            <w:proofErr w:type="spellStart"/>
            <w:r>
              <w:rPr>
                <w:b/>
                <w:bCs/>
                <w:sz w:val="20"/>
                <w:szCs w:val="20"/>
              </w:rPr>
              <w:t>Оқыту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</w:p>
          <w:p w14:paraId="68D055A2" w14:textId="77777777" w:rsidR="001F10DE" w:rsidRDefault="001F10D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15E06DE" w14:textId="77777777" w:rsidR="001F10DE" w:rsidRDefault="001F10D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829DB72" w14:textId="77777777" w:rsidR="001F10DE" w:rsidRDefault="001F10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ae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F10DE" w14:paraId="70D56BBA" w14:textId="77777777">
        <w:tc>
          <w:tcPr>
            <w:tcW w:w="1135" w:type="dxa"/>
            <w:shd w:val="clear" w:color="auto" w:fill="auto"/>
          </w:tcPr>
          <w:p w14:paraId="492C7304" w14:textId="77777777" w:rsidR="001F10DE" w:rsidRDefault="0095668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77777777" w:rsidR="001F10DE" w:rsidRDefault="0095668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2141F7B5" w14:textId="77777777" w:rsidR="001F10DE" w:rsidRDefault="0095668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  <w:p w14:paraId="0219070F" w14:textId="77777777" w:rsidR="001F10DE" w:rsidRDefault="001F10D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5306AE5" w14:textId="77777777" w:rsidR="001F10DE" w:rsidRDefault="00956681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7D819F9E" w14:textId="77777777" w:rsidR="001F10DE" w:rsidRDefault="0095668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1F10DE" w14:paraId="352B8DBD" w14:textId="77777777">
        <w:tc>
          <w:tcPr>
            <w:tcW w:w="10509" w:type="dxa"/>
            <w:gridSpan w:val="4"/>
            <w:shd w:val="clear" w:color="auto" w:fill="auto"/>
          </w:tcPr>
          <w:p w14:paraId="73EE8A71" w14:textId="77777777" w:rsidR="001F10DE" w:rsidRDefault="0095668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</w:p>
          <w:p w14:paraId="576E1514" w14:textId="77777777" w:rsidR="001F10DE" w:rsidRDefault="001F10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F10DE" w14:paraId="764A4D7C" w14:textId="77777777">
        <w:tc>
          <w:tcPr>
            <w:tcW w:w="1135" w:type="dxa"/>
            <w:vMerge w:val="restart"/>
            <w:shd w:val="clear" w:color="auto" w:fill="auto"/>
          </w:tcPr>
          <w:p w14:paraId="62E94D98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77777777" w:rsidR="001F10DE" w:rsidRDefault="0095668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1. </w:t>
            </w:r>
            <w:r>
              <w:rPr>
                <w:sz w:val="20"/>
                <w:szCs w:val="20"/>
                <w:lang w:val="kk-KZ"/>
              </w:rPr>
              <w:t>Кіріспе.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«Отандық этнология ғылымының тарихы» пәні, мақсаты және міндеттері.</w:t>
            </w:r>
          </w:p>
        </w:tc>
        <w:tc>
          <w:tcPr>
            <w:tcW w:w="860" w:type="dxa"/>
            <w:shd w:val="clear" w:color="auto" w:fill="auto"/>
          </w:tcPr>
          <w:p w14:paraId="1FC6CB41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1F10DE" w:rsidRDefault="001F10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F10DE" w14:paraId="6B5B5ABE" w14:textId="77777777">
        <w:tc>
          <w:tcPr>
            <w:tcW w:w="1135" w:type="dxa"/>
            <w:vMerge/>
            <w:shd w:val="clear" w:color="auto" w:fill="auto"/>
          </w:tcPr>
          <w:p w14:paraId="1B8B8D5A" w14:textId="77777777" w:rsidR="001F10DE" w:rsidRDefault="001F10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77777777" w:rsidR="001F10DE" w:rsidRDefault="0095668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«Этнология» ғылымының </w:t>
            </w:r>
            <w:r>
              <w:rPr>
                <w:rStyle w:val="a4"/>
                <w:b w:val="0"/>
                <w:color w:val="212529"/>
                <w:sz w:val="20"/>
                <w:szCs w:val="20"/>
                <w:lang w:val="kk-KZ"/>
              </w:rPr>
              <w:t xml:space="preserve"> басқа ғылым салаларымен байланысы</w:t>
            </w:r>
            <w:r>
              <w:rPr>
                <w:sz w:val="20"/>
                <w:szCs w:val="20"/>
                <w:lang w:val="kk-KZ"/>
              </w:rPr>
              <w:t xml:space="preserve"> туралы талдау.</w:t>
            </w:r>
          </w:p>
        </w:tc>
        <w:tc>
          <w:tcPr>
            <w:tcW w:w="860" w:type="dxa"/>
            <w:shd w:val="clear" w:color="auto" w:fill="auto"/>
          </w:tcPr>
          <w:p w14:paraId="6C7BAA4E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F10DE" w14:paraId="53946E54" w14:textId="77777777">
        <w:tc>
          <w:tcPr>
            <w:tcW w:w="1135" w:type="dxa"/>
            <w:vMerge w:val="restart"/>
            <w:shd w:val="clear" w:color="auto" w:fill="auto"/>
          </w:tcPr>
          <w:p w14:paraId="5FE35A89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77777777" w:rsidR="001F10DE" w:rsidRDefault="00956681">
            <w:pPr>
              <w:pStyle w:val="af1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Қазақ жері туралы 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ртағасырлардағы этнологиялық жазбалар. </w:t>
            </w:r>
          </w:p>
        </w:tc>
        <w:tc>
          <w:tcPr>
            <w:tcW w:w="860" w:type="dxa"/>
            <w:shd w:val="clear" w:color="auto" w:fill="auto"/>
          </w:tcPr>
          <w:p w14:paraId="37331017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1F10DE" w:rsidRDefault="001F10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F10DE" w14:paraId="06FD8733" w14:textId="77777777">
        <w:tc>
          <w:tcPr>
            <w:tcW w:w="1135" w:type="dxa"/>
            <w:vMerge/>
            <w:shd w:val="clear" w:color="auto" w:fill="auto"/>
          </w:tcPr>
          <w:p w14:paraId="005973C5" w14:textId="77777777" w:rsidR="001F10DE" w:rsidRDefault="001F10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77777777" w:rsidR="001F10DE" w:rsidRDefault="0095668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Қазақ жеріндегі ортағасырлық ойшылдар еңбектеріндегі этнологиялық деректер</w:t>
            </w:r>
            <w:r>
              <w:rPr>
                <w:w w:val="110"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CB823C0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F10DE" w14:paraId="025DEE36" w14:textId="77777777">
        <w:tc>
          <w:tcPr>
            <w:tcW w:w="1135" w:type="dxa"/>
            <w:vMerge/>
            <w:shd w:val="clear" w:color="auto" w:fill="auto"/>
          </w:tcPr>
          <w:p w14:paraId="63BB6767" w14:textId="77777777" w:rsidR="001F10DE" w:rsidRDefault="001F10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AC03C6A" w14:textId="77777777" w:rsidR="001F10DE" w:rsidRDefault="00956681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 xml:space="preserve">БӨЗ </w:t>
            </w: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орындау бойынша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кеңестер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BDA790F" w14:textId="77777777" w:rsidR="001F10DE" w:rsidRDefault="001F10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1F10DE" w:rsidRDefault="001F10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F10DE" w14:paraId="5F3089A3" w14:textId="77777777">
        <w:tc>
          <w:tcPr>
            <w:tcW w:w="1135" w:type="dxa"/>
            <w:vMerge w:val="restart"/>
            <w:shd w:val="clear" w:color="auto" w:fill="auto"/>
          </w:tcPr>
          <w:p w14:paraId="688843B7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77777777" w:rsidR="001F10DE" w:rsidRDefault="0095668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Қазақ хандығы құрылғаннан кейінгі қазақ халқы туралы деректер </w:t>
            </w:r>
          </w:p>
        </w:tc>
        <w:tc>
          <w:tcPr>
            <w:tcW w:w="860" w:type="dxa"/>
            <w:shd w:val="clear" w:color="auto" w:fill="auto"/>
          </w:tcPr>
          <w:p w14:paraId="1D66F1E5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1F10DE" w:rsidRDefault="001F10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F10DE" w14:paraId="002DB181" w14:textId="77777777">
        <w:tc>
          <w:tcPr>
            <w:tcW w:w="1135" w:type="dxa"/>
            <w:vMerge/>
            <w:shd w:val="clear" w:color="auto" w:fill="auto"/>
          </w:tcPr>
          <w:p w14:paraId="641D2C32" w14:textId="77777777" w:rsidR="001F10DE" w:rsidRDefault="001F10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77777777" w:rsidR="001F10DE" w:rsidRDefault="0095668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Ортағасырлық жазбалардағы дәстүрлі баспана туралы ақпараттар</w:t>
            </w:r>
          </w:p>
        </w:tc>
        <w:tc>
          <w:tcPr>
            <w:tcW w:w="860" w:type="dxa"/>
            <w:shd w:val="clear" w:color="auto" w:fill="auto"/>
          </w:tcPr>
          <w:p w14:paraId="72FACCF5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F10DE" w14:paraId="4547C3D9" w14:textId="77777777">
        <w:tc>
          <w:tcPr>
            <w:tcW w:w="1135" w:type="dxa"/>
            <w:vMerge/>
            <w:shd w:val="clear" w:color="auto" w:fill="auto"/>
          </w:tcPr>
          <w:p w14:paraId="51F7E580" w14:textId="77777777" w:rsidR="001F10DE" w:rsidRDefault="001F10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77777777" w:rsidR="001F10DE" w:rsidRDefault="0095668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>
              <w:rPr>
                <w:b/>
                <w:sz w:val="20"/>
                <w:szCs w:val="20"/>
              </w:rPr>
              <w:t xml:space="preserve"> 1.  </w:t>
            </w:r>
            <w:r>
              <w:rPr>
                <w:sz w:val="20"/>
                <w:szCs w:val="20"/>
                <w:lang w:val="kk-KZ" w:eastAsia="ko-KR"/>
              </w:rPr>
              <w:t xml:space="preserve">Ортағасырлық жазбалардағы қазақ халқының мәдениетіне байланысты деректер </w:t>
            </w:r>
            <w:r>
              <w:rPr>
                <w:sz w:val="20"/>
                <w:szCs w:val="20"/>
                <w:lang w:val="kk-KZ"/>
              </w:rPr>
              <w:t xml:space="preserve">(презентация </w:t>
            </w:r>
            <w:r>
              <w:rPr>
                <w:sz w:val="20"/>
                <w:szCs w:val="20"/>
                <w:lang w:val="kk-KZ"/>
              </w:rPr>
              <w:t>түрінде)</w:t>
            </w:r>
          </w:p>
        </w:tc>
        <w:tc>
          <w:tcPr>
            <w:tcW w:w="860" w:type="dxa"/>
            <w:shd w:val="clear" w:color="auto" w:fill="auto"/>
          </w:tcPr>
          <w:p w14:paraId="745DF0B8" w14:textId="77777777" w:rsidR="001F10DE" w:rsidRDefault="001F10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</w:t>
            </w:r>
          </w:p>
        </w:tc>
      </w:tr>
      <w:tr w:rsidR="001F10DE" w14:paraId="2FB2EF9C" w14:textId="77777777">
        <w:tc>
          <w:tcPr>
            <w:tcW w:w="1135" w:type="dxa"/>
            <w:vMerge w:val="restart"/>
            <w:shd w:val="clear" w:color="auto" w:fill="auto"/>
          </w:tcPr>
          <w:p w14:paraId="6D3145A1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77777777" w:rsidR="001F10DE" w:rsidRDefault="0095668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Ресей бодандығын қабылдағаннан кейінгі қазақ халқы туралы зерттеулер</w:t>
            </w:r>
          </w:p>
        </w:tc>
        <w:tc>
          <w:tcPr>
            <w:tcW w:w="860" w:type="dxa"/>
            <w:shd w:val="clear" w:color="auto" w:fill="auto"/>
          </w:tcPr>
          <w:p w14:paraId="0E01C7B6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1F10DE" w:rsidRDefault="001F10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F10DE" w14:paraId="39F94F37" w14:textId="77777777">
        <w:trPr>
          <w:trHeight w:val="261"/>
        </w:trPr>
        <w:tc>
          <w:tcPr>
            <w:tcW w:w="1135" w:type="dxa"/>
            <w:vMerge/>
            <w:shd w:val="clear" w:color="auto" w:fill="auto"/>
          </w:tcPr>
          <w:p w14:paraId="7E9EF096" w14:textId="77777777" w:rsidR="001F10DE" w:rsidRDefault="001F10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77777777" w:rsidR="001F10DE" w:rsidRDefault="0095668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М.Тевкелевтің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елшілігі</w:t>
            </w:r>
            <w:proofErr w:type="spellEnd"/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0B4135F0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F10DE" w14:paraId="79B99EA4" w14:textId="77777777">
        <w:tc>
          <w:tcPr>
            <w:tcW w:w="1135" w:type="dxa"/>
            <w:vMerge w:val="restart"/>
            <w:shd w:val="clear" w:color="auto" w:fill="auto"/>
          </w:tcPr>
          <w:p w14:paraId="12BC35DB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77777777" w:rsidR="001F10DE" w:rsidRDefault="0095668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XIX ғ</w:t>
            </w:r>
            <w:r>
              <w:rPr>
                <w:sz w:val="20"/>
                <w:szCs w:val="20"/>
                <w:lang w:val="kk-KZ"/>
              </w:rPr>
              <w:t xml:space="preserve">. ІІ </w:t>
            </w:r>
            <w:proofErr w:type="spellStart"/>
            <w:r>
              <w:rPr>
                <w:sz w:val="20"/>
                <w:szCs w:val="20"/>
              </w:rPr>
              <w:t>жартысы</w:t>
            </w:r>
            <w:proofErr w:type="spellEnd"/>
            <w:r>
              <w:rPr>
                <w:sz w:val="20"/>
                <w:szCs w:val="20"/>
              </w:rPr>
              <w:t xml:space="preserve"> мен XX </w:t>
            </w:r>
            <w:r>
              <w:rPr>
                <w:sz w:val="20"/>
                <w:szCs w:val="20"/>
                <w:lang w:val="kk-KZ"/>
              </w:rPr>
              <w:t>ғ. басындағы қазақ зерттеушілері (</w:t>
            </w:r>
            <w:proofErr w:type="spellStart"/>
            <w:r>
              <w:rPr>
                <w:sz w:val="20"/>
                <w:szCs w:val="20"/>
              </w:rPr>
              <w:t>Шоқан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Ыбырай</w:t>
            </w:r>
            <w:proofErr w:type="spellEnd"/>
            <w:r>
              <w:rPr>
                <w:sz w:val="20"/>
                <w:szCs w:val="20"/>
              </w:rPr>
              <w:t xml:space="preserve">, Абай, </w:t>
            </w:r>
            <w:proofErr w:type="spellStart"/>
            <w:r>
              <w:rPr>
                <w:sz w:val="20"/>
                <w:szCs w:val="20"/>
              </w:rPr>
              <w:t>Шәкәрім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Сұлтанмахмұт</w:t>
            </w:r>
            <w:proofErr w:type="spellEnd"/>
            <w:r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60" w:type="dxa"/>
            <w:shd w:val="clear" w:color="auto" w:fill="auto"/>
          </w:tcPr>
          <w:p w14:paraId="71D44693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1F10DE" w:rsidRDefault="001F10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F10DE" w14:paraId="0744C9EF" w14:textId="77777777">
        <w:trPr>
          <w:trHeight w:val="324"/>
        </w:trPr>
        <w:tc>
          <w:tcPr>
            <w:tcW w:w="1135" w:type="dxa"/>
            <w:vMerge/>
            <w:shd w:val="clear" w:color="auto" w:fill="auto"/>
          </w:tcPr>
          <w:p w14:paraId="6107F163" w14:textId="77777777" w:rsidR="001F10DE" w:rsidRDefault="001F10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77777777" w:rsidR="001F10DE" w:rsidRDefault="0095668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Ш.Уалиханов еңбектері</w:t>
            </w:r>
          </w:p>
        </w:tc>
        <w:tc>
          <w:tcPr>
            <w:tcW w:w="860" w:type="dxa"/>
            <w:shd w:val="clear" w:color="auto" w:fill="auto"/>
          </w:tcPr>
          <w:p w14:paraId="6DECDF05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F10DE" w14:paraId="52938F05" w14:textId="77777777">
        <w:tc>
          <w:tcPr>
            <w:tcW w:w="10509" w:type="dxa"/>
            <w:gridSpan w:val="4"/>
            <w:shd w:val="clear" w:color="auto" w:fill="auto"/>
          </w:tcPr>
          <w:p w14:paraId="7D878202" w14:textId="77777777" w:rsidR="001F10DE" w:rsidRDefault="0095668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</w:p>
        </w:tc>
      </w:tr>
      <w:tr w:rsidR="001F10DE" w14:paraId="600230E7" w14:textId="77777777">
        <w:tc>
          <w:tcPr>
            <w:tcW w:w="1135" w:type="dxa"/>
            <w:vMerge w:val="restart"/>
            <w:shd w:val="clear" w:color="auto" w:fill="auto"/>
          </w:tcPr>
          <w:p w14:paraId="01E29C3F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77777777" w:rsidR="001F10DE" w:rsidRDefault="0095668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XX ғ. алғашқы ширегіндегі қазақ зерттеушілері (Ә.Бөкейханов, А.Байтұрсынов, М. Дулатов, Х.Досмұхамедов, Ж.Аймауытов, М.Жұмабаев) </w:t>
            </w:r>
          </w:p>
        </w:tc>
        <w:tc>
          <w:tcPr>
            <w:tcW w:w="860" w:type="dxa"/>
            <w:shd w:val="clear" w:color="auto" w:fill="auto"/>
          </w:tcPr>
          <w:p w14:paraId="651B0E0A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1F10DE" w:rsidRDefault="001F10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F10DE" w14:paraId="4AF15503" w14:textId="77777777">
        <w:tc>
          <w:tcPr>
            <w:tcW w:w="1135" w:type="dxa"/>
            <w:vMerge/>
            <w:shd w:val="clear" w:color="auto" w:fill="auto"/>
          </w:tcPr>
          <w:p w14:paraId="4F1AE582" w14:textId="77777777" w:rsidR="001F10DE" w:rsidRDefault="001F10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5E39307" w14:textId="77777777" w:rsidR="001F10DE" w:rsidRDefault="0095668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6. </w:t>
            </w:r>
            <w:r>
              <w:rPr>
                <w:sz w:val="20"/>
                <w:szCs w:val="20"/>
                <w:lang w:val="kk-KZ"/>
              </w:rPr>
              <w:t>Ә.Бөкейхановтың этнографиялық зерттеулері</w:t>
            </w:r>
          </w:p>
        </w:tc>
        <w:tc>
          <w:tcPr>
            <w:tcW w:w="860" w:type="dxa"/>
            <w:shd w:val="clear" w:color="auto" w:fill="auto"/>
          </w:tcPr>
          <w:p w14:paraId="168C557A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77777777" w:rsidR="001F10DE" w:rsidRDefault="0095668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F10DE" w:rsidRPr="00956681" w14:paraId="39640F7D" w14:textId="77777777">
        <w:tc>
          <w:tcPr>
            <w:tcW w:w="1135" w:type="dxa"/>
            <w:vMerge/>
            <w:shd w:val="clear" w:color="auto" w:fill="auto"/>
          </w:tcPr>
          <w:p w14:paraId="53459767" w14:textId="77777777" w:rsidR="001F10DE" w:rsidRDefault="001F10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77777777" w:rsidR="001F10DE" w:rsidRDefault="0095668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 2. БӨЗ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орындау </w:t>
            </w:r>
            <w:r>
              <w:rPr>
                <w:sz w:val="20"/>
                <w:szCs w:val="20"/>
                <w:lang w:val="kk-KZ"/>
              </w:rPr>
              <w:t>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320C057" w14:textId="77777777" w:rsidR="001F10DE" w:rsidRDefault="001F10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1F10DE" w:rsidRDefault="001F10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F10DE" w14:paraId="46A4A182" w14:textId="77777777">
        <w:tc>
          <w:tcPr>
            <w:tcW w:w="1135" w:type="dxa"/>
            <w:vMerge w:val="restart"/>
            <w:shd w:val="clear" w:color="auto" w:fill="auto"/>
          </w:tcPr>
          <w:p w14:paraId="09D5113A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77777777" w:rsidR="001F10DE" w:rsidRDefault="0095668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7.</w:t>
            </w:r>
            <w:r>
              <w:rPr>
                <w:sz w:val="20"/>
                <w:szCs w:val="20"/>
                <w:lang w:val="kk-KZ"/>
              </w:rPr>
              <w:t xml:space="preserve"> Қазан революциясынан кейінгі зерттеулер. </w:t>
            </w:r>
          </w:p>
        </w:tc>
        <w:tc>
          <w:tcPr>
            <w:tcW w:w="860" w:type="dxa"/>
            <w:shd w:val="clear" w:color="auto" w:fill="auto"/>
          </w:tcPr>
          <w:p w14:paraId="537C9AB2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1F10DE" w:rsidRDefault="001F10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F10DE" w14:paraId="617F30A8" w14:textId="77777777">
        <w:tc>
          <w:tcPr>
            <w:tcW w:w="1135" w:type="dxa"/>
            <w:vMerge/>
            <w:shd w:val="clear" w:color="auto" w:fill="auto"/>
          </w:tcPr>
          <w:p w14:paraId="34D4E3C0" w14:textId="77777777" w:rsidR="001F10DE" w:rsidRDefault="001F10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77777777" w:rsidR="001F10DE" w:rsidRDefault="0095668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7. </w:t>
            </w:r>
            <w:r>
              <w:rPr>
                <w:sz w:val="20"/>
                <w:szCs w:val="20"/>
                <w:lang w:val="kk-KZ"/>
              </w:rPr>
              <w:t>Орыс географиялық қоғамы жинақтарындағы қазақ халқына байланысты еңбектер</w:t>
            </w:r>
          </w:p>
        </w:tc>
        <w:tc>
          <w:tcPr>
            <w:tcW w:w="860" w:type="dxa"/>
            <w:shd w:val="clear" w:color="auto" w:fill="auto"/>
          </w:tcPr>
          <w:p w14:paraId="289CA76B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77777777" w:rsidR="001F10DE" w:rsidRDefault="0095668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F10DE" w14:paraId="018D01FA" w14:textId="77777777">
        <w:tc>
          <w:tcPr>
            <w:tcW w:w="1135" w:type="dxa"/>
            <w:vMerge/>
            <w:shd w:val="clear" w:color="auto" w:fill="auto"/>
          </w:tcPr>
          <w:p w14:paraId="0FC1A443" w14:textId="77777777" w:rsidR="001F10DE" w:rsidRDefault="001F10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2C759B0" w14:textId="77777777" w:rsidR="001F10DE" w:rsidRDefault="009566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  <w:lang w:val="kk-KZ"/>
              </w:rPr>
              <w:t>Түркітанушы ғалымдар зерттеулеріндегі қазақ халқы туралы деректер (презентация түрінде)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14:paraId="04C86306" w14:textId="77777777" w:rsidR="001F10DE" w:rsidRDefault="001F10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</w:t>
            </w:r>
          </w:p>
        </w:tc>
      </w:tr>
      <w:tr w:rsidR="001F10DE" w14:paraId="486ABFDD" w14:textId="77777777">
        <w:tc>
          <w:tcPr>
            <w:tcW w:w="9782" w:type="dxa"/>
            <w:gridSpan w:val="3"/>
            <w:shd w:val="clear" w:color="auto" w:fill="auto"/>
          </w:tcPr>
          <w:p w14:paraId="7CDBB15F" w14:textId="77777777" w:rsidR="001F10DE" w:rsidRDefault="0095668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1F10DE" w:rsidRDefault="0095668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F10DE" w14:paraId="240FB1C8" w14:textId="77777777">
        <w:tc>
          <w:tcPr>
            <w:tcW w:w="1135" w:type="dxa"/>
            <w:vMerge w:val="restart"/>
            <w:shd w:val="clear" w:color="auto" w:fill="auto"/>
          </w:tcPr>
          <w:p w14:paraId="424F6996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77777777" w:rsidR="001F10DE" w:rsidRDefault="0095668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sz w:val="20"/>
                <w:szCs w:val="20"/>
                <w:lang w:val="kk-KZ"/>
              </w:rPr>
              <w:t xml:space="preserve"> 1926-1927 жж. КСРО Ғылым академиясы</w:t>
            </w:r>
            <w:r>
              <w:rPr>
                <w:color w:val="2C2C2C"/>
                <w:sz w:val="20"/>
                <w:szCs w:val="20"/>
                <w:shd w:val="clear" w:color="auto" w:fill="FFFFFF"/>
                <w:lang w:val="kk-KZ"/>
              </w:rPr>
              <w:t xml:space="preserve"> экспедициялары</w:t>
            </w:r>
          </w:p>
        </w:tc>
        <w:tc>
          <w:tcPr>
            <w:tcW w:w="860" w:type="dxa"/>
            <w:shd w:val="clear" w:color="auto" w:fill="auto"/>
          </w:tcPr>
          <w:p w14:paraId="3C5F8DE6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1F10DE" w:rsidRDefault="001F10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F10DE" w14:paraId="0E377B5E" w14:textId="77777777">
        <w:tc>
          <w:tcPr>
            <w:tcW w:w="1135" w:type="dxa"/>
            <w:vMerge/>
            <w:shd w:val="clear" w:color="auto" w:fill="auto"/>
          </w:tcPr>
          <w:p w14:paraId="0924165C" w14:textId="77777777" w:rsidR="001F10DE" w:rsidRDefault="001F10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77777777" w:rsidR="001F10DE" w:rsidRDefault="0095668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8.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С. И. Руденко</w:t>
            </w:r>
            <w:r>
              <w:rPr>
                <w:sz w:val="20"/>
                <w:szCs w:val="20"/>
                <w:lang w:val="kk-KZ"/>
              </w:rPr>
              <w:t xml:space="preserve"> экспедициясы</w:t>
            </w:r>
          </w:p>
        </w:tc>
        <w:tc>
          <w:tcPr>
            <w:tcW w:w="860" w:type="dxa"/>
            <w:shd w:val="clear" w:color="auto" w:fill="auto"/>
          </w:tcPr>
          <w:p w14:paraId="1BA493EE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1F10DE" w:rsidRPr="00956681" w14:paraId="432277E7" w14:textId="77777777">
        <w:tc>
          <w:tcPr>
            <w:tcW w:w="1135" w:type="dxa"/>
            <w:vMerge/>
            <w:shd w:val="clear" w:color="auto" w:fill="auto"/>
          </w:tcPr>
          <w:p w14:paraId="01847EFF" w14:textId="77777777" w:rsidR="001F10DE" w:rsidRDefault="001F10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77777777" w:rsidR="001F10DE" w:rsidRDefault="0095668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 3. БӨЗ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орындау бойынша кеңестер </w:t>
            </w:r>
          </w:p>
        </w:tc>
        <w:tc>
          <w:tcPr>
            <w:tcW w:w="860" w:type="dxa"/>
            <w:shd w:val="clear" w:color="auto" w:fill="auto"/>
          </w:tcPr>
          <w:p w14:paraId="10A68B36" w14:textId="77777777" w:rsidR="001F10DE" w:rsidRDefault="001F10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1F10DE" w:rsidRDefault="001F10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F10DE" w14:paraId="4F28CBE4" w14:textId="77777777">
        <w:tc>
          <w:tcPr>
            <w:tcW w:w="1135" w:type="dxa"/>
            <w:vMerge w:val="restart"/>
            <w:shd w:val="clear" w:color="auto" w:fill="auto"/>
          </w:tcPr>
          <w:p w14:paraId="76705EFF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77777777" w:rsidR="001F10DE" w:rsidRDefault="0095668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9. </w:t>
            </w:r>
            <w:r>
              <w:rPr>
                <w:sz w:val="20"/>
                <w:szCs w:val="20"/>
                <w:lang w:val="kk-KZ"/>
              </w:rPr>
              <w:t>Қазақ ССР Ғылым академиясын</w:t>
            </w:r>
            <w:r>
              <w:rPr>
                <w:color w:val="2C2C2C"/>
                <w:sz w:val="20"/>
                <w:szCs w:val="20"/>
                <w:shd w:val="clear" w:color="auto" w:fill="FFFFFF"/>
                <w:lang w:val="kk-KZ"/>
              </w:rPr>
              <w:t xml:space="preserve"> құрылуы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2BFB5AD3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1F10DE" w:rsidRDefault="001F10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F10DE" w14:paraId="2811F76B" w14:textId="77777777">
        <w:tc>
          <w:tcPr>
            <w:tcW w:w="1135" w:type="dxa"/>
            <w:vMerge/>
            <w:shd w:val="clear" w:color="auto" w:fill="auto"/>
          </w:tcPr>
          <w:p w14:paraId="6B22CBD5" w14:textId="77777777" w:rsidR="001F10DE" w:rsidRDefault="001F10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77777777" w:rsidR="001F10DE" w:rsidRDefault="0095668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9.</w:t>
            </w:r>
            <w:r>
              <w:rPr>
                <w:color w:val="2C2C2C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</w:t>
            </w:r>
            <w:proofErr w:type="spellStart"/>
            <w:r>
              <w:rPr>
                <w:sz w:val="20"/>
                <w:szCs w:val="20"/>
              </w:rPr>
              <w:t>арих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археология 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> этнография институты</w:t>
            </w:r>
            <w:r>
              <w:rPr>
                <w:sz w:val="20"/>
                <w:szCs w:val="20"/>
                <w:lang w:val="kk-KZ"/>
              </w:rPr>
              <w:t>ның ашылуы</w:t>
            </w:r>
          </w:p>
        </w:tc>
        <w:tc>
          <w:tcPr>
            <w:tcW w:w="860" w:type="dxa"/>
            <w:shd w:val="clear" w:color="auto" w:fill="auto"/>
          </w:tcPr>
          <w:p w14:paraId="6625834A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1F10DE" w14:paraId="4342AA78" w14:textId="77777777">
        <w:tc>
          <w:tcPr>
            <w:tcW w:w="1135" w:type="dxa"/>
            <w:vMerge/>
            <w:shd w:val="clear" w:color="auto" w:fill="auto"/>
          </w:tcPr>
          <w:p w14:paraId="29D391E9" w14:textId="77777777" w:rsidR="001F10DE" w:rsidRDefault="001F10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34916280" w14:textId="77777777" w:rsidR="001F10DE" w:rsidRDefault="0095668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БӨЗ 3.  </w:t>
            </w:r>
            <w:r>
              <w:rPr>
                <w:sz w:val="20"/>
                <w:szCs w:val="20"/>
                <w:lang w:val="kk-KZ"/>
              </w:rPr>
              <w:t>Х. Арғынбаев, М.Мұқановтың этнология ғылымына қосқан үлесі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(баяндама түрінде)</w:t>
            </w:r>
          </w:p>
        </w:tc>
        <w:tc>
          <w:tcPr>
            <w:tcW w:w="860" w:type="dxa"/>
            <w:shd w:val="clear" w:color="auto" w:fill="auto"/>
          </w:tcPr>
          <w:p w14:paraId="487C8D95" w14:textId="77777777" w:rsidR="001F10DE" w:rsidRDefault="001F10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</w:t>
            </w:r>
          </w:p>
        </w:tc>
      </w:tr>
      <w:tr w:rsidR="001F10DE" w14:paraId="3CE6E4BF" w14:textId="77777777">
        <w:trPr>
          <w:trHeight w:val="486"/>
        </w:trPr>
        <w:tc>
          <w:tcPr>
            <w:tcW w:w="1135" w:type="dxa"/>
            <w:vMerge w:val="restart"/>
            <w:shd w:val="clear" w:color="auto" w:fill="auto"/>
          </w:tcPr>
          <w:p w14:paraId="0162A872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77777777" w:rsidR="001F10DE" w:rsidRDefault="00956681">
            <w:pPr>
              <w:pStyle w:val="af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 10.</w:t>
            </w:r>
            <w:r>
              <w:rPr>
                <w:rFonts w:ascii="Times New Roman" w:hAnsi="Times New Roman" w:cs="Times New Roman"/>
                <w:color w:val="2C2C2C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.Х. Марғұлан еңбектеріндегі қазақ халқының мәдени-тарихи мұрасын зерттеудің өзекті мәселелері</w:t>
            </w:r>
            <w:r>
              <w:rPr>
                <w:rFonts w:ascii="Times New Roman" w:hAnsi="Times New Roman" w:cs="Times New Roman"/>
                <w:color w:val="2C2C2C"/>
                <w:sz w:val="20"/>
                <w:szCs w:val="20"/>
                <w:shd w:val="clear" w:color="auto" w:fill="FFFFFF"/>
                <w:lang w:val="kk-KZ"/>
              </w:rPr>
              <w:t xml:space="preserve">  </w:t>
            </w:r>
          </w:p>
        </w:tc>
        <w:tc>
          <w:tcPr>
            <w:tcW w:w="860" w:type="dxa"/>
            <w:shd w:val="clear" w:color="auto" w:fill="auto"/>
          </w:tcPr>
          <w:p w14:paraId="23E11B81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1F10DE" w:rsidRDefault="001F10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F10DE" w14:paraId="107E4915" w14:textId="77777777">
        <w:tc>
          <w:tcPr>
            <w:tcW w:w="1135" w:type="dxa"/>
            <w:vMerge/>
            <w:shd w:val="clear" w:color="auto" w:fill="auto"/>
          </w:tcPr>
          <w:p w14:paraId="00E24750" w14:textId="77777777" w:rsidR="001F10DE" w:rsidRDefault="001F10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77777777" w:rsidR="001F10DE" w:rsidRDefault="00956681">
            <w:pPr>
              <w:pStyle w:val="af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СС 10.</w:t>
            </w:r>
            <w:r>
              <w:rPr>
                <w:rFonts w:ascii="Times New Roman" w:hAnsi="Times New Roman" w:cs="Times New Roman"/>
                <w:color w:val="2C2C2C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.Х. Марғұлан еңбектерін талдау</w:t>
            </w:r>
          </w:p>
        </w:tc>
        <w:tc>
          <w:tcPr>
            <w:tcW w:w="860" w:type="dxa"/>
            <w:shd w:val="clear" w:color="auto" w:fill="auto"/>
          </w:tcPr>
          <w:p w14:paraId="5312540D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1F10DE" w:rsidRPr="00956681" w14:paraId="0B638D98" w14:textId="77777777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1F10DE" w:rsidRDefault="001F10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77777777" w:rsidR="001F10DE" w:rsidRDefault="009566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 4. БӨЗ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орындау бойынша кеңестер </w:t>
            </w:r>
          </w:p>
        </w:tc>
        <w:tc>
          <w:tcPr>
            <w:tcW w:w="860" w:type="dxa"/>
            <w:shd w:val="clear" w:color="auto" w:fill="auto"/>
          </w:tcPr>
          <w:p w14:paraId="69D4CFB4" w14:textId="77777777" w:rsidR="001F10DE" w:rsidRDefault="001F10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1F10DE" w:rsidRDefault="001F10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F10DE" w14:paraId="6A209CA1" w14:textId="77777777">
        <w:tc>
          <w:tcPr>
            <w:tcW w:w="10509" w:type="dxa"/>
            <w:gridSpan w:val="4"/>
            <w:shd w:val="clear" w:color="auto" w:fill="auto"/>
          </w:tcPr>
          <w:p w14:paraId="2209B990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МОДУЛЬ 3 </w:t>
            </w:r>
          </w:p>
        </w:tc>
      </w:tr>
      <w:tr w:rsidR="001F10DE" w14:paraId="484CCE6B" w14:textId="77777777">
        <w:tc>
          <w:tcPr>
            <w:tcW w:w="1135" w:type="dxa"/>
            <w:vMerge w:val="restart"/>
            <w:shd w:val="clear" w:color="auto" w:fill="auto"/>
          </w:tcPr>
          <w:p w14:paraId="0025CC18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77777777" w:rsidR="001F10DE" w:rsidRDefault="0095668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11. </w:t>
            </w:r>
            <w:r>
              <w:rPr>
                <w:color w:val="2C2C2C"/>
                <w:sz w:val="20"/>
                <w:szCs w:val="20"/>
                <w:shd w:val="clear" w:color="auto" w:fill="FFFFFF"/>
                <w:lang w:val="kk-KZ"/>
              </w:rPr>
              <w:t>Тәуелсіздік алғаннан кейінгі этнология ғылымы.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167CA1BA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1F10DE" w:rsidRDefault="001F10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F10DE" w14:paraId="1C2918F5" w14:textId="77777777">
        <w:tc>
          <w:tcPr>
            <w:tcW w:w="1135" w:type="dxa"/>
            <w:vMerge/>
            <w:shd w:val="clear" w:color="auto" w:fill="auto"/>
          </w:tcPr>
          <w:p w14:paraId="4597C4A0" w14:textId="77777777" w:rsidR="001F10DE" w:rsidRDefault="001F10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77777777" w:rsidR="001F10DE" w:rsidRDefault="0095668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11. </w:t>
            </w:r>
            <w:r>
              <w:rPr>
                <w:color w:val="2C2C2C"/>
                <w:sz w:val="20"/>
                <w:szCs w:val="20"/>
                <w:shd w:val="clear" w:color="auto" w:fill="FFFFFF"/>
                <w:lang w:val="kk-KZ"/>
              </w:rPr>
              <w:t>С.Әжіғали, Ә.Төлеубаевтың этнология ғылымына қосқан үлесі.</w:t>
            </w:r>
          </w:p>
        </w:tc>
        <w:tc>
          <w:tcPr>
            <w:tcW w:w="860" w:type="dxa"/>
            <w:shd w:val="clear" w:color="auto" w:fill="auto"/>
          </w:tcPr>
          <w:p w14:paraId="58D8B663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1F10DE" w14:paraId="2E8032EE" w14:textId="77777777">
        <w:tc>
          <w:tcPr>
            <w:tcW w:w="1135" w:type="dxa"/>
            <w:vMerge w:val="restart"/>
            <w:shd w:val="clear" w:color="auto" w:fill="auto"/>
          </w:tcPr>
          <w:p w14:paraId="0B2722F7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77777777" w:rsidR="001F10DE" w:rsidRDefault="0095668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12. </w:t>
            </w:r>
            <w:r>
              <w:rPr>
                <w:sz w:val="20"/>
                <w:szCs w:val="20"/>
                <w:lang w:val="kk-KZ"/>
              </w:rPr>
              <w:t xml:space="preserve">Қазіргі кездегі этнология ғылымы. </w:t>
            </w:r>
          </w:p>
        </w:tc>
        <w:tc>
          <w:tcPr>
            <w:tcW w:w="860" w:type="dxa"/>
            <w:shd w:val="clear" w:color="auto" w:fill="auto"/>
          </w:tcPr>
          <w:p w14:paraId="6422F453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1F10DE" w:rsidRDefault="001F10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F10DE" w14:paraId="05902FA1" w14:textId="77777777">
        <w:tc>
          <w:tcPr>
            <w:tcW w:w="1135" w:type="dxa"/>
            <w:vMerge/>
            <w:shd w:val="clear" w:color="auto" w:fill="auto"/>
          </w:tcPr>
          <w:p w14:paraId="072E9487" w14:textId="77777777" w:rsidR="001F10DE" w:rsidRDefault="001F10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77777777" w:rsidR="001F10DE" w:rsidRDefault="0095668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12. </w:t>
            </w:r>
            <w:r>
              <w:rPr>
                <w:sz w:val="20"/>
                <w:szCs w:val="20"/>
                <w:lang w:val="kk-KZ"/>
              </w:rPr>
              <w:t>А.Б. Калыш, Б.К. Калшабаева,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Т.Е. Картаеваның зерттеулері</w:t>
            </w:r>
          </w:p>
        </w:tc>
        <w:tc>
          <w:tcPr>
            <w:tcW w:w="860" w:type="dxa"/>
            <w:shd w:val="clear" w:color="auto" w:fill="auto"/>
          </w:tcPr>
          <w:p w14:paraId="4DFEF5F1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1F10DE" w14:paraId="2646B16F" w14:textId="77777777">
        <w:tc>
          <w:tcPr>
            <w:tcW w:w="1135" w:type="dxa"/>
            <w:vMerge/>
            <w:shd w:val="clear" w:color="auto" w:fill="auto"/>
          </w:tcPr>
          <w:p w14:paraId="7559C9F8" w14:textId="77777777" w:rsidR="001F10DE" w:rsidRDefault="001F10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10A638AA" w14:textId="77777777" w:rsidR="001F10DE" w:rsidRDefault="0095668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БӨЗ 4.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  Қазіргі қ</w:t>
            </w:r>
            <w:r>
              <w:rPr>
                <w:sz w:val="20"/>
                <w:szCs w:val="20"/>
                <w:lang w:val="kk-KZ"/>
              </w:rPr>
              <w:t>азақ этнографиясын зерттеуші ғалымдардың еңбектерін саралау.</w:t>
            </w:r>
          </w:p>
        </w:tc>
        <w:tc>
          <w:tcPr>
            <w:tcW w:w="860" w:type="dxa"/>
            <w:shd w:val="clear" w:color="auto" w:fill="auto"/>
          </w:tcPr>
          <w:p w14:paraId="53D8981D" w14:textId="77777777" w:rsidR="001F10DE" w:rsidRDefault="001F10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</w:t>
            </w:r>
          </w:p>
        </w:tc>
      </w:tr>
      <w:tr w:rsidR="001F10DE" w14:paraId="1CEAD0C6" w14:textId="77777777">
        <w:tc>
          <w:tcPr>
            <w:tcW w:w="1135" w:type="dxa"/>
            <w:vMerge w:val="restart"/>
            <w:shd w:val="clear" w:color="auto" w:fill="auto"/>
          </w:tcPr>
          <w:p w14:paraId="3CE383D9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77777777" w:rsidR="001F10DE" w:rsidRDefault="0095668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13. </w:t>
            </w:r>
            <w:r>
              <w:rPr>
                <w:sz w:val="20"/>
                <w:szCs w:val="20"/>
                <w:lang w:val="kk-KZ"/>
              </w:rPr>
              <w:t xml:space="preserve">Қазақ халқына байланысты музейлік этнографиялық </w:t>
            </w:r>
            <w:r>
              <w:rPr>
                <w:sz w:val="20"/>
                <w:szCs w:val="20"/>
                <w:lang w:val="kk-KZ"/>
              </w:rPr>
              <w:t>деректердің жинақталуы</w:t>
            </w:r>
          </w:p>
        </w:tc>
        <w:tc>
          <w:tcPr>
            <w:tcW w:w="860" w:type="dxa"/>
            <w:shd w:val="clear" w:color="auto" w:fill="auto"/>
          </w:tcPr>
          <w:p w14:paraId="3B502940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1F10DE" w:rsidRDefault="001F10DE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</w:p>
        </w:tc>
      </w:tr>
      <w:tr w:rsidR="001F10DE" w14:paraId="496362AA" w14:textId="77777777">
        <w:tc>
          <w:tcPr>
            <w:tcW w:w="1135" w:type="dxa"/>
            <w:vMerge/>
            <w:shd w:val="clear" w:color="auto" w:fill="auto"/>
          </w:tcPr>
          <w:p w14:paraId="7757F865" w14:textId="77777777" w:rsidR="001F10DE" w:rsidRDefault="001F10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77777777" w:rsidR="001F10DE" w:rsidRDefault="0095668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13.</w:t>
            </w:r>
            <w:r>
              <w:rPr>
                <w:sz w:val="20"/>
                <w:szCs w:val="20"/>
                <w:lang w:val="kk-KZ"/>
              </w:rPr>
              <w:t xml:space="preserve"> Музейлік этнографиялық деректер</w:t>
            </w:r>
          </w:p>
        </w:tc>
        <w:tc>
          <w:tcPr>
            <w:tcW w:w="860" w:type="dxa"/>
            <w:shd w:val="clear" w:color="auto" w:fill="auto"/>
          </w:tcPr>
          <w:p w14:paraId="4D38F08F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>
              <w:rPr>
                <w:sz w:val="20"/>
                <w:szCs w:val="20"/>
                <w:highlight w:val="lightGray"/>
                <w:lang w:val="kk-KZ"/>
              </w:rPr>
              <w:t>7</w:t>
            </w:r>
          </w:p>
        </w:tc>
      </w:tr>
      <w:tr w:rsidR="001F10DE" w14:paraId="46DF2DAD" w14:textId="77777777">
        <w:tc>
          <w:tcPr>
            <w:tcW w:w="1135" w:type="dxa"/>
            <w:vMerge w:val="restart"/>
            <w:shd w:val="clear" w:color="auto" w:fill="auto"/>
          </w:tcPr>
          <w:p w14:paraId="4E66E520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77777777" w:rsidR="001F10DE" w:rsidRDefault="0095668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sz w:val="20"/>
                <w:szCs w:val="20"/>
                <w:lang w:val="kk-KZ"/>
              </w:rPr>
              <w:t xml:space="preserve"> Шетелдік ғалымдардың қазақ этнологиясы туралы еңбектері</w:t>
            </w:r>
          </w:p>
        </w:tc>
        <w:tc>
          <w:tcPr>
            <w:tcW w:w="860" w:type="dxa"/>
            <w:shd w:val="clear" w:color="auto" w:fill="auto"/>
          </w:tcPr>
          <w:p w14:paraId="714D747A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1F10DE" w:rsidRDefault="001F10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F10DE" w14:paraId="42B1777B" w14:textId="77777777">
        <w:tc>
          <w:tcPr>
            <w:tcW w:w="1135" w:type="dxa"/>
            <w:vMerge/>
            <w:shd w:val="clear" w:color="auto" w:fill="auto"/>
          </w:tcPr>
          <w:p w14:paraId="7AE81EB6" w14:textId="77777777" w:rsidR="001F10DE" w:rsidRDefault="001F10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77777777" w:rsidR="001F10DE" w:rsidRDefault="0095668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14.</w:t>
            </w:r>
            <w:r>
              <w:rPr>
                <w:sz w:val="20"/>
                <w:szCs w:val="20"/>
                <w:lang w:val="kk-KZ"/>
              </w:rPr>
              <w:t xml:space="preserve"> Шетелдік ғалымардың қазақ этнологиясы туралы еңбектеріне талдау</w:t>
            </w:r>
          </w:p>
        </w:tc>
        <w:tc>
          <w:tcPr>
            <w:tcW w:w="860" w:type="dxa"/>
            <w:shd w:val="clear" w:color="auto" w:fill="auto"/>
          </w:tcPr>
          <w:p w14:paraId="3036FD8F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1F10DE" w14:paraId="7832860F" w14:textId="77777777">
        <w:tc>
          <w:tcPr>
            <w:tcW w:w="1135" w:type="dxa"/>
            <w:vMerge w:val="restart"/>
            <w:shd w:val="clear" w:color="auto" w:fill="auto"/>
          </w:tcPr>
          <w:p w14:paraId="0D01B8A4" w14:textId="77777777" w:rsidR="001F10DE" w:rsidRDefault="0095668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77777777" w:rsidR="001F10DE" w:rsidRDefault="0095668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 Қортынды дәріс. Отандық этнологияның өзекті мәселелері</w:t>
            </w:r>
          </w:p>
        </w:tc>
        <w:tc>
          <w:tcPr>
            <w:tcW w:w="860" w:type="dxa"/>
            <w:shd w:val="clear" w:color="auto" w:fill="auto"/>
          </w:tcPr>
          <w:p w14:paraId="4349AE46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1F10DE" w:rsidRDefault="001F10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F10DE" w14:paraId="433DD53E" w14:textId="77777777">
        <w:tc>
          <w:tcPr>
            <w:tcW w:w="1135" w:type="dxa"/>
            <w:vMerge/>
            <w:shd w:val="clear" w:color="auto" w:fill="auto"/>
          </w:tcPr>
          <w:p w14:paraId="454DEDA7" w14:textId="77777777" w:rsidR="001F10DE" w:rsidRDefault="001F10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77777777" w:rsidR="001F10DE" w:rsidRDefault="0095668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15.</w:t>
            </w:r>
            <w:r>
              <w:rPr>
                <w:sz w:val="20"/>
                <w:szCs w:val="20"/>
                <w:lang w:val="kk-KZ"/>
              </w:rPr>
              <w:t xml:space="preserve">  Отандық этнологияның өзекті мәселелерін саралау</w:t>
            </w:r>
          </w:p>
        </w:tc>
        <w:tc>
          <w:tcPr>
            <w:tcW w:w="860" w:type="dxa"/>
            <w:shd w:val="clear" w:color="auto" w:fill="auto"/>
          </w:tcPr>
          <w:p w14:paraId="5B144FDD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77777777" w:rsidR="001F10DE" w:rsidRDefault="009566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1F10DE" w14:paraId="7BE267F2" w14:textId="77777777">
        <w:tc>
          <w:tcPr>
            <w:tcW w:w="9782" w:type="dxa"/>
            <w:gridSpan w:val="3"/>
          </w:tcPr>
          <w:p w14:paraId="7FC4D7E2" w14:textId="77777777" w:rsidR="001F10DE" w:rsidRDefault="0095668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Аралық бақылау 2 </w:t>
            </w:r>
          </w:p>
        </w:tc>
        <w:tc>
          <w:tcPr>
            <w:tcW w:w="727" w:type="dxa"/>
          </w:tcPr>
          <w:p w14:paraId="3D9AEF7D" w14:textId="77777777" w:rsidR="001F10DE" w:rsidRDefault="0095668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1F10DE" w14:paraId="1035FFB7" w14:textId="77777777">
        <w:tc>
          <w:tcPr>
            <w:tcW w:w="9782" w:type="dxa"/>
            <w:gridSpan w:val="3"/>
            <w:shd w:val="clear" w:color="auto" w:fill="FFFFFF" w:themeFill="background1"/>
          </w:tcPr>
          <w:p w14:paraId="4D0C3304" w14:textId="77777777" w:rsidR="001F10DE" w:rsidRDefault="0095668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77777777" w:rsidR="001F10DE" w:rsidRDefault="0095668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079EE3E5" w14:textId="77777777" w:rsidR="001F10DE" w:rsidRDefault="001F10DE">
      <w:pPr>
        <w:jc w:val="both"/>
        <w:rPr>
          <w:b/>
          <w:sz w:val="20"/>
          <w:szCs w:val="20"/>
        </w:rPr>
      </w:pPr>
    </w:p>
    <w:p w14:paraId="671E79E0" w14:textId="77777777" w:rsidR="001F10DE" w:rsidRDefault="0095668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Декан     __________________________________Д.С.</w:t>
      </w:r>
      <w:r>
        <w:rPr>
          <w:b/>
          <w:sz w:val="20"/>
          <w:szCs w:val="20"/>
          <w:lang w:val="kk-KZ"/>
        </w:rPr>
        <w:t xml:space="preserve"> Байгунаков</w:t>
      </w:r>
      <w:r>
        <w:rPr>
          <w:b/>
          <w:sz w:val="20"/>
          <w:szCs w:val="20"/>
        </w:rPr>
        <w:t xml:space="preserve">  </w:t>
      </w:r>
    </w:p>
    <w:p w14:paraId="1736714D" w14:textId="77777777" w:rsidR="001F10DE" w:rsidRDefault="0095668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</w:t>
      </w:r>
    </w:p>
    <w:p w14:paraId="1EA5522B" w14:textId="77777777" w:rsidR="001F10DE" w:rsidRDefault="00956681">
      <w:pPr>
        <w:rPr>
          <w:b/>
          <w:sz w:val="20"/>
          <w:szCs w:val="22"/>
          <w:lang w:val="kk-KZ"/>
        </w:rPr>
      </w:pPr>
      <w:r>
        <w:rPr>
          <w:b/>
          <w:sz w:val="20"/>
          <w:szCs w:val="22"/>
          <w:lang w:val="kk-KZ"/>
        </w:rPr>
        <w:t>Oқыту және білім беру сапасы бойынша</w:t>
      </w:r>
    </w:p>
    <w:p w14:paraId="16B482E8" w14:textId="77777777" w:rsidR="001F10DE" w:rsidRDefault="00956681">
      <w:pPr>
        <w:rPr>
          <w:b/>
          <w:sz w:val="20"/>
          <w:szCs w:val="22"/>
          <w:lang w:val="kk-KZ"/>
        </w:rPr>
      </w:pPr>
      <w:r>
        <w:rPr>
          <w:b/>
          <w:sz w:val="20"/>
          <w:szCs w:val="22"/>
          <w:lang w:val="kk-KZ"/>
        </w:rPr>
        <w:t>Академиялық комитетінің төрайымы______________М.Т.</w:t>
      </w:r>
      <w:r>
        <w:rPr>
          <w:b/>
          <w:sz w:val="20"/>
          <w:szCs w:val="22"/>
          <w:lang w:val="kk-KZ"/>
        </w:rPr>
        <w:t xml:space="preserve"> </w:t>
      </w:r>
      <w:r>
        <w:rPr>
          <w:b/>
          <w:sz w:val="20"/>
          <w:szCs w:val="22"/>
          <w:lang w:val="kk-KZ"/>
        </w:rPr>
        <w:t xml:space="preserve">Бижанова </w:t>
      </w:r>
    </w:p>
    <w:p w14:paraId="6FF37CD1" w14:textId="77777777" w:rsidR="001F10DE" w:rsidRDefault="001F10DE">
      <w:pPr>
        <w:rPr>
          <w:b/>
          <w:sz w:val="20"/>
          <w:szCs w:val="22"/>
          <w:lang w:val="kk-KZ"/>
        </w:rPr>
      </w:pPr>
    </w:p>
    <w:p w14:paraId="260ECCBC" w14:textId="77777777" w:rsidR="001F10DE" w:rsidRDefault="00956681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 ______________________ Р.С. Жуматаев</w:t>
      </w:r>
    </w:p>
    <w:p w14:paraId="20D10298" w14:textId="77777777" w:rsidR="001F10DE" w:rsidRDefault="001F10DE">
      <w:pPr>
        <w:rPr>
          <w:b/>
          <w:sz w:val="22"/>
          <w:szCs w:val="22"/>
          <w:lang w:val="kk-KZ"/>
        </w:rPr>
      </w:pPr>
    </w:p>
    <w:p w14:paraId="0D5D40D6" w14:textId="77777777" w:rsidR="001F10DE" w:rsidRDefault="001F10DE">
      <w:pPr>
        <w:rPr>
          <w:b/>
          <w:sz w:val="20"/>
          <w:szCs w:val="20"/>
          <w:lang w:val="kk-KZ"/>
        </w:rPr>
      </w:pPr>
    </w:p>
    <w:p w14:paraId="4D8D0D62" w14:textId="77777777" w:rsidR="001F10DE" w:rsidRDefault="00956681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Дәріскер </w:t>
      </w:r>
      <w:r>
        <w:rPr>
          <w:b/>
          <w:sz w:val="20"/>
          <w:szCs w:val="20"/>
          <w:lang w:val="kk-KZ"/>
        </w:rPr>
        <w:t>__________________________________</w:t>
      </w:r>
      <w:r w:rsidRPr="00956681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>Г.А. Мейрманова</w:t>
      </w:r>
    </w:p>
    <w:p w14:paraId="03CE4F0D" w14:textId="77777777" w:rsidR="001F10DE" w:rsidRDefault="001F10DE">
      <w:pPr>
        <w:rPr>
          <w:b/>
          <w:bCs/>
          <w:sz w:val="20"/>
          <w:szCs w:val="20"/>
          <w:lang w:val="kk-KZ"/>
        </w:rPr>
      </w:pPr>
    </w:p>
    <w:p w14:paraId="2D9D67EB" w14:textId="77777777" w:rsidR="00956681" w:rsidRDefault="00956681">
      <w:pPr>
        <w:rPr>
          <w:b/>
          <w:bCs/>
          <w:sz w:val="20"/>
          <w:szCs w:val="20"/>
          <w:lang w:val="kk-KZ"/>
        </w:rPr>
      </w:pPr>
    </w:p>
    <w:p w14:paraId="6D064180" w14:textId="641A5D82" w:rsidR="00956681" w:rsidRDefault="00956681" w:rsidP="00956681">
      <w:pPr>
        <w:spacing w:after="120"/>
        <w:jc w:val="center"/>
        <w:rPr>
          <w:b/>
          <w:bCs/>
          <w:color w:val="FF0000"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«7М02220-Этнология және антропология</w:t>
      </w:r>
      <w:r>
        <w:rPr>
          <w:b/>
          <w:bCs/>
          <w:sz w:val="20"/>
          <w:szCs w:val="20"/>
          <w:lang w:val="kk-KZ"/>
        </w:rPr>
        <w:t>» білім беру бағдарламасы бойынша «</w:t>
      </w:r>
      <w:r>
        <w:rPr>
          <w:b/>
          <w:sz w:val="20"/>
          <w:szCs w:val="20"/>
          <w:lang w:val="kk-KZ"/>
        </w:rPr>
        <w:t>Отандық этнология ғылымының тарихы</w:t>
      </w:r>
      <w:r>
        <w:rPr>
          <w:b/>
          <w:bCs/>
          <w:sz w:val="20"/>
          <w:szCs w:val="20"/>
          <w:lang w:val="kk-KZ"/>
        </w:rPr>
        <w:t>» пәнінен емтихан қабылдау нұсқаулығы</w:t>
      </w:r>
    </w:p>
    <w:tbl>
      <w:tblPr>
        <w:tblStyle w:val="ae"/>
        <w:tblW w:w="1077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1841"/>
        <w:gridCol w:w="1984"/>
        <w:gridCol w:w="1842"/>
        <w:gridCol w:w="1417"/>
      </w:tblGrid>
      <w:tr w:rsidR="00956681" w14:paraId="36629756" w14:textId="77777777" w:rsidTr="00956681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40BB30E" w14:textId="77777777" w:rsidR="00956681" w:rsidRDefault="00956681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sz w:val="20"/>
                <w:szCs w:val="20"/>
              </w:rPr>
              <w:t>Критерий/ балл</w:t>
            </w:r>
          </w:p>
          <w:p w14:paraId="6FE0D4C2" w14:textId="77777777" w:rsidR="00956681" w:rsidRDefault="00956681">
            <w:pPr>
              <w:spacing w:after="160" w:line="254" w:lineRule="auto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1F4F0AEB" w14:textId="77777777" w:rsidR="00956681" w:rsidRDefault="00956681">
            <w:pPr>
              <w:spacing w:after="160" w:line="254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sz w:val="20"/>
                <w:szCs w:val="20"/>
              </w:rPr>
              <w:t>ДЕСКРИПТОР</w:t>
            </w:r>
            <w:r>
              <w:rPr>
                <w:b/>
                <w:bCs/>
                <w:sz w:val="20"/>
                <w:szCs w:val="20"/>
                <w:lang w:val="kk-KZ"/>
              </w:rPr>
              <w:t>ЛАР</w:t>
            </w:r>
          </w:p>
        </w:tc>
      </w:tr>
      <w:tr w:rsidR="00956681" w14:paraId="678EC906" w14:textId="77777777" w:rsidTr="00956681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A065" w14:textId="77777777" w:rsidR="00956681" w:rsidRDefault="00956681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6C9A40F1" w14:textId="77777777" w:rsidR="00956681" w:rsidRDefault="00956681">
            <w:pPr>
              <w:spacing w:after="160" w:line="254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Өте </w:t>
            </w:r>
            <w:proofErr w:type="gramStart"/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жақсы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  <w:r>
              <w:rPr>
                <w:color w:val="000000" w:themeColor="text1"/>
                <w:sz w:val="20"/>
                <w:szCs w:val="20"/>
              </w:rPr>
              <w:t xml:space="preserve">  </w:t>
            </w:r>
            <w:proofErr w:type="gram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74BA604C" w14:textId="77777777" w:rsidR="00956681" w:rsidRDefault="00956681">
            <w:pPr>
              <w:spacing w:after="160" w:line="254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proofErr w:type="gramStart"/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Жақсы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  <w:r>
              <w:rPr>
                <w:color w:val="000000" w:themeColor="text1"/>
                <w:sz w:val="20"/>
                <w:szCs w:val="20"/>
              </w:rPr>
              <w:t xml:space="preserve">  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2D0D4277" w14:textId="77777777" w:rsidR="00956681" w:rsidRDefault="00956681">
            <w:pPr>
              <w:spacing w:after="160" w:line="254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proofErr w:type="gramStart"/>
            <w:r>
              <w:rPr>
                <w:rFonts w:eastAsia="QOVFH+ArialMT"/>
                <w:b/>
                <w:bCs/>
                <w:color w:val="000000"/>
                <w:spacing w:val="-14"/>
                <w:sz w:val="20"/>
                <w:szCs w:val="20"/>
                <w:lang w:val="kk-KZ"/>
              </w:rPr>
              <w:t>Қанағаттанарлық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  <w:r>
              <w:rPr>
                <w:color w:val="000000" w:themeColor="text1"/>
                <w:sz w:val="20"/>
                <w:szCs w:val="20"/>
              </w:rPr>
              <w:t xml:space="preserve">  </w:t>
            </w:r>
            <w:proofErr w:type="gramEnd"/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70BB96A2" w14:textId="77777777" w:rsidR="00956681" w:rsidRDefault="00956681">
            <w:pPr>
              <w:spacing w:after="160" w:line="254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proofErr w:type="gramStart"/>
            <w: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  <w:lang w:val="kk-KZ"/>
              </w:rPr>
              <w:t>Қанағаттанарлықсыз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  <w:r>
              <w:rPr>
                <w:color w:val="000000" w:themeColor="text1"/>
                <w:sz w:val="20"/>
                <w:szCs w:val="20"/>
              </w:rPr>
              <w:t xml:space="preserve">  </w:t>
            </w:r>
            <w:proofErr w:type="gramEnd"/>
          </w:p>
        </w:tc>
      </w:tr>
      <w:tr w:rsidR="00956681" w14:paraId="43F9052A" w14:textId="77777777" w:rsidTr="00956681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D4E7" w14:textId="77777777" w:rsidR="00956681" w:rsidRDefault="00956681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2C6E8713" w14:textId="324E7C3C" w:rsidR="00956681" w:rsidRDefault="00956681">
            <w:pPr>
              <w:widowControl w:val="0"/>
              <w:spacing w:after="160"/>
              <w:rPr>
                <w:rFonts w:eastAsia="QOVFH+ArialMT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 xml:space="preserve">90–100%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27409FC6" w14:textId="2180A00D" w:rsidR="00956681" w:rsidRDefault="00956681">
            <w:pPr>
              <w:widowControl w:val="0"/>
              <w:spacing w:after="160"/>
              <w:rPr>
                <w:rFonts w:eastAsia="QOVFH+ArialMT"/>
                <w:b/>
                <w:bCs/>
                <w:color w:val="000000"/>
                <w:spacing w:val="-3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 xml:space="preserve">70–89%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753E276C" w14:textId="5E88C67F" w:rsidR="00956681" w:rsidRDefault="00956681" w:rsidP="00956681">
            <w:pPr>
              <w:widowControl w:val="0"/>
              <w:spacing w:after="160"/>
              <w:rPr>
                <w:rFonts w:eastAsia="QOVFH+ArialMT"/>
                <w:b/>
                <w:bCs/>
                <w:color w:val="000000"/>
                <w:spacing w:val="-14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 xml:space="preserve">50–69%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6C7B58C9" w14:textId="4033E3AF" w:rsidR="00956681" w:rsidRDefault="00956681" w:rsidP="00956681">
            <w:pPr>
              <w:widowControl w:val="0"/>
              <w:spacing w:after="160"/>
              <w:rPr>
                <w:rFonts w:eastAsia="QOVFH+ArialMT"/>
                <w:b/>
                <w:bCs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 xml:space="preserve">25–49%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530A0F47" w14:textId="21B2797B" w:rsidR="00956681" w:rsidRDefault="00956681" w:rsidP="00956681">
            <w:pPr>
              <w:widowControl w:val="0"/>
              <w:spacing w:after="160"/>
              <w:rPr>
                <w:rFonts w:eastAsia="QOVFH+ArialMT"/>
                <w:b/>
                <w:bCs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 xml:space="preserve">0–24% </w:t>
            </w:r>
            <w:bookmarkStart w:id="0" w:name="_GoBack"/>
            <w:bookmarkEnd w:id="0"/>
          </w:p>
        </w:tc>
      </w:tr>
      <w:tr w:rsidR="00956681" w:rsidRPr="00956681" w14:paraId="1262BF11" w14:textId="77777777" w:rsidTr="009566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E517" w14:textId="77777777" w:rsidR="00956681" w:rsidRDefault="00956681">
            <w:pPr>
              <w:spacing w:after="160" w:line="254" w:lineRule="auto"/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Курстың теориясы мен тұжырымдамасын білу және түсіну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6C1D" w14:textId="3B3C3397" w:rsidR="00956681" w:rsidRDefault="00956681" w:rsidP="00956681">
            <w:pPr>
              <w:shd w:val="clear" w:color="auto" w:fill="FFFFFF"/>
              <w:spacing w:after="160" w:line="254" w:lineRule="auto"/>
              <w:jc w:val="both"/>
              <w:textAlignment w:val="baseline"/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"Өте жақсы" деген баға  </w:t>
            </w:r>
            <w:r>
              <w:rPr>
                <w:bCs/>
                <w:sz w:val="20"/>
                <w:szCs w:val="20"/>
                <w:lang w:val="kk-KZ"/>
              </w:rPr>
              <w:t xml:space="preserve">этнологиялық зерттеу  </w:t>
            </w:r>
            <w:r>
              <w:rPr>
                <w:bCs/>
                <w:sz w:val="20"/>
                <w:szCs w:val="20"/>
                <w:lang w:val="kk-KZ"/>
              </w:rPr>
              <w:t>мекемелерінің ғылыми-зерттеу жұмысын талдап, түрлі музей салаларын анықтап, оған тән ерекшелігін саралап, аудиторияда өткен сабақты толық меңгеріп, терең  ғылыми тұжырым жасап, үш сұрақтың толық жауап жазу.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5653" w14:textId="4A436635" w:rsidR="00956681" w:rsidRDefault="00956681" w:rsidP="00956681">
            <w:pPr>
              <w:spacing w:after="160" w:line="254" w:lineRule="auto"/>
              <w:jc w:val="both"/>
              <w:rPr>
                <w:kern w:val="2"/>
                <w:sz w:val="20"/>
                <w:szCs w:val="20"/>
                <w:lang w:val="kk-KZ"/>
                <w14:ligatures w14:val="standardContextual"/>
              </w:rPr>
            </w:pPr>
            <w:r>
              <w:rPr>
                <w:sz w:val="20"/>
                <w:szCs w:val="20"/>
                <w:lang w:val="kk-KZ"/>
              </w:rPr>
              <w:t>"Жақсы" деген баға барлық жауап толық, бірақ кейбір мәселелер  қамтылмаған, мазмұны көрсетілмеген, материалды ұсынудың логикасы мен дәйектілігінде қате жіберілген. Жауапта сти</w:t>
            </w:r>
            <w:r>
              <w:rPr>
                <w:sz w:val="20"/>
                <w:szCs w:val="20"/>
                <w:lang w:val="kk-KZ"/>
              </w:rPr>
              <w:t xml:space="preserve">листикалық қателіктердің болуы </w:t>
            </w:r>
            <w:r>
              <w:rPr>
                <w:sz w:val="20"/>
                <w:szCs w:val="20"/>
                <w:lang w:val="kk-KZ"/>
              </w:rPr>
              <w:t>мүмкін.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740F" w14:textId="77777777" w:rsidR="00956681" w:rsidRDefault="00956681">
            <w:pPr>
              <w:spacing w:after="160" w:line="254" w:lineRule="auto"/>
              <w:jc w:val="both"/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</w:pPr>
            <w:r>
              <w:rPr>
                <w:bCs/>
                <w:sz w:val="20"/>
                <w:szCs w:val="20"/>
                <w:lang w:val="kk-KZ"/>
              </w:rPr>
              <w:t>"Қанағаттанарлық" деген баға билетте ұсынылған сұрақтардың толық емес жариялануын қамтитын жауап үшін қойылады, негізгі ерекшеліктерді, үстіртін дәлелдейді, материалды ұсынудың логикасы мен дәйектілігінің бұзылуына жол береді, сұрақтардың мазмұнын ашпайды.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4F59" w14:textId="77777777" w:rsidR="00956681" w:rsidRDefault="00956681">
            <w:pPr>
              <w:jc w:val="both"/>
              <w:rPr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>
              <w:rPr>
                <w:sz w:val="20"/>
                <w:szCs w:val="20"/>
                <w:lang w:val="kk-KZ"/>
              </w:rPr>
              <w:t>Қойылған сұрақтарға дұрыс жауап жазбай, қате дәлелдеу, дұрыс емес қорытынды жасау.</w:t>
            </w:r>
          </w:p>
          <w:p w14:paraId="6B05D263" w14:textId="77777777" w:rsidR="00956681" w:rsidRDefault="00956681">
            <w:pPr>
              <w:spacing w:after="160" w:line="254" w:lineRule="auto"/>
              <w:jc w:val="both"/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FDA0" w14:textId="77777777" w:rsidR="00956681" w:rsidRDefault="00956681">
            <w:pPr>
              <w:spacing w:after="160" w:line="254" w:lineRule="auto"/>
              <w:jc w:val="both"/>
              <w:rPr>
                <w:kern w:val="2"/>
                <w:sz w:val="20"/>
                <w:szCs w:val="20"/>
                <w:lang w:val="kk-KZ"/>
                <w14:ligatures w14:val="standardContextual"/>
              </w:rPr>
            </w:pPr>
            <w:r>
              <w:rPr>
                <w:sz w:val="20"/>
                <w:szCs w:val="20"/>
                <w:lang w:val="kk-KZ"/>
              </w:rPr>
              <w:t>Негізгі ұғымдарды, теорияларды білмеу. Қорытынды бақылау жүргізу қағидаларын бұзу.</w:t>
            </w:r>
          </w:p>
        </w:tc>
      </w:tr>
      <w:tr w:rsidR="00956681" w:rsidRPr="00956681" w14:paraId="06835EC0" w14:textId="77777777" w:rsidTr="009566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9DC7" w14:textId="77777777" w:rsidR="00956681" w:rsidRDefault="00956681">
            <w:pPr>
              <w:spacing w:after="160" w:line="254" w:lineRule="auto"/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Таңдалған әдістеме мен технологияны нақты практикалық тапсырмаларға қолдану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DAC0" w14:textId="11E27609" w:rsidR="00956681" w:rsidRDefault="00956681">
            <w:pPr>
              <w:pStyle w:val="ac"/>
              <w:spacing w:before="0" w:beforeAutospacing="0" w:after="0" w:afterAutospacing="0"/>
              <w:jc w:val="both"/>
              <w:rPr>
                <w:kern w:val="2"/>
                <w:sz w:val="20"/>
                <w:szCs w:val="20"/>
                <w:lang w:val="kk-KZ" w:eastAsia="en-US"/>
                <w14:ligatures w14:val="standardContextual"/>
              </w:rPr>
            </w:pPr>
            <w:r>
              <w:rPr>
                <w:bCs/>
                <w:sz w:val="20"/>
                <w:szCs w:val="20"/>
                <w:lang w:val="kk-KZ"/>
              </w:rPr>
              <w:t>Ғалымдардың ғ</w:t>
            </w:r>
            <w:r>
              <w:rPr>
                <w:bCs/>
                <w:sz w:val="20"/>
                <w:szCs w:val="20"/>
                <w:lang w:val="kk-KZ"/>
              </w:rPr>
              <w:t xml:space="preserve">ылыми-зерттеу қызметіне </w:t>
            </w:r>
            <w:r>
              <w:rPr>
                <w:kern w:val="2"/>
                <w:sz w:val="20"/>
                <w:szCs w:val="20"/>
                <w:lang w:val="kk-KZ"/>
                <w14:ligatures w14:val="standardContextual"/>
              </w:rPr>
              <w:t>қатысты сұрақтарды толық орындау, қойылған сұрақтардың мазмұнын ашу, курстың практикалық мәселелерін шешу.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AA2E" w14:textId="77777777" w:rsidR="00956681" w:rsidRDefault="00956681">
            <w:pPr>
              <w:pStyle w:val="ac"/>
              <w:spacing w:before="0" w:beforeAutospacing="0" w:after="0" w:afterAutospacing="0"/>
              <w:rPr>
                <w:kern w:val="2"/>
                <w:sz w:val="20"/>
                <w:szCs w:val="20"/>
                <w:lang w:val="kk-KZ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kk-KZ"/>
                <w14:ligatures w14:val="standardContextual"/>
              </w:rPr>
              <w:t>Оқу тапсырмасын ішінара орындау, курстың практикалық міндеттерін толық  аша алмау, ғылыми тұжырымдарды дұрыс жеткізе алмау.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638D" w14:textId="77777777" w:rsidR="00956681" w:rsidRPr="00956681" w:rsidRDefault="00956681">
            <w:pPr>
              <w:pStyle w:val="ac"/>
              <w:spacing w:before="0" w:beforeAutospacing="0" w:after="0" w:afterAutospacing="0"/>
              <w:rPr>
                <w:rStyle w:val="eop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Негізгі дереккөздерге тиісті және орынды сілтемелер беріледі. </w:t>
            </w:r>
          </w:p>
          <w:p w14:paraId="65E204F1" w14:textId="77777777" w:rsidR="00956681" w:rsidRDefault="00956681">
            <w:pPr>
              <w:pStyle w:val="ac"/>
              <w:spacing w:before="0" w:beforeAutospacing="0" w:after="0" w:afterAutospacing="0"/>
            </w:pPr>
            <w:r>
              <w:rPr>
                <w:sz w:val="20"/>
                <w:szCs w:val="20"/>
                <w:lang w:val="kk-KZ"/>
              </w:rPr>
              <w:t>практикалық Ұсынымдар маңыздылау емес, мұқият талдауға негізделмеген және таяз. Дәлелдер ү</w:t>
            </w:r>
            <w:r>
              <w:rPr>
                <w:kern w:val="2"/>
                <w:sz w:val="20"/>
                <w:szCs w:val="20"/>
                <w:lang w:val="kk-KZ"/>
                <w14:ligatures w14:val="standardContextual"/>
              </w:rPr>
              <w:t>стіртін қолданылады.</w:t>
            </w:r>
          </w:p>
          <w:p w14:paraId="2AE480E5" w14:textId="77777777" w:rsidR="00956681" w:rsidRDefault="00956681">
            <w:pPr>
              <w:pStyle w:val="ac"/>
              <w:spacing w:before="0" w:beforeAutospacing="0" w:after="0" w:afterAutospacing="0"/>
              <w:rPr>
                <w:kern w:val="2"/>
                <w:sz w:val="20"/>
                <w:szCs w:val="20"/>
                <w:lang w:val="kk-KZ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A7E3" w14:textId="77777777" w:rsidR="00956681" w:rsidRDefault="00956681">
            <w:pPr>
              <w:spacing w:after="160" w:line="254" w:lineRule="auto"/>
              <w:rPr>
                <w:kern w:val="2"/>
                <w:sz w:val="20"/>
                <w:szCs w:val="20"/>
                <w:lang w:val="kk-KZ"/>
                <w14:ligatures w14:val="standardContextual"/>
              </w:rPr>
            </w:pPr>
            <w:r>
              <w:rPr>
                <w:sz w:val="20"/>
                <w:szCs w:val="20"/>
                <w:lang w:val="kk-KZ"/>
              </w:rPr>
              <w:t xml:space="preserve">Тапсырманы шешудің ұтымсыз әдісі қолданылған, сұрақтар жалпылама жазылған, </w:t>
            </w:r>
            <w:r>
              <w:rPr>
                <w:rStyle w:val="normaltextrun"/>
                <w:sz w:val="20"/>
                <w:szCs w:val="20"/>
                <w:lang w:val="kk-KZ"/>
              </w:rPr>
              <w:t>зерттеулерді аз немесе мүлдем қолданбаған,</w:t>
            </w:r>
            <w:r>
              <w:rPr>
                <w:sz w:val="20"/>
                <w:szCs w:val="20"/>
                <w:lang w:val="kk-KZ"/>
              </w:rPr>
              <w:t xml:space="preserve"> нормадан асатын қателіктер мен кемшіліктер бар.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6902" w14:textId="64949DF9" w:rsidR="00956681" w:rsidRDefault="00956681" w:rsidP="00956681">
            <w:pPr>
              <w:spacing w:after="160" w:line="254" w:lineRule="auto"/>
              <w:rPr>
                <w:kern w:val="2"/>
                <w:sz w:val="20"/>
                <w:szCs w:val="20"/>
                <w:lang w:val="kk-KZ"/>
                <w14:ligatures w14:val="standardContextual"/>
              </w:rPr>
            </w:pPr>
            <w:r>
              <w:rPr>
                <w:sz w:val="20"/>
                <w:szCs w:val="20"/>
                <w:lang w:val="kk-KZ"/>
              </w:rPr>
              <w:t>Сұрақпен жауаптың мазмұны сәйкес келмейді.. Қорытынды бақылау жүргізу қағидаларын бұзу.</w:t>
            </w:r>
          </w:p>
        </w:tc>
      </w:tr>
      <w:tr w:rsidR="00956681" w14:paraId="2CB89ACE" w14:textId="77777777" w:rsidTr="0095668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AA3D" w14:textId="77777777" w:rsidR="00956681" w:rsidRDefault="00956681">
            <w:pPr>
              <w:spacing w:after="160" w:line="254" w:lineRule="auto"/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талдау, алынған нәтиженің негіздемесі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D2BB" w14:textId="77777777" w:rsidR="00956681" w:rsidRDefault="00956681">
            <w:pPr>
              <w:shd w:val="clear" w:color="auto" w:fill="FFFFFF"/>
              <w:textAlignment w:val="baseline"/>
              <w:rPr>
                <w:bCs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>
              <w:rPr>
                <w:bCs/>
                <w:sz w:val="20"/>
                <w:szCs w:val="20"/>
                <w:lang w:val="kk-KZ"/>
              </w:rPr>
              <w:t>Оқу тапсырмасын толық орындап, қойылған сұраққа жан-жақты, дәлелді жауап беру, курстың практикалық мәселелерін шешу.</w:t>
            </w:r>
          </w:p>
          <w:p w14:paraId="6A9A316A" w14:textId="0D54235E" w:rsidR="00956681" w:rsidRDefault="00956681">
            <w:pPr>
              <w:shd w:val="clear" w:color="auto" w:fill="FFFFFF"/>
              <w:textAlignment w:val="baseline"/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Этнографиялық </w:t>
            </w:r>
            <w:r>
              <w:rPr>
                <w:bCs/>
                <w:sz w:val="20"/>
                <w:szCs w:val="20"/>
                <w:lang w:val="kk-KZ"/>
              </w:rPr>
              <w:t>терминдерді қолдану, ғылыми тұжырымдар жасау.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9569" w14:textId="77777777" w:rsidR="00956681" w:rsidRDefault="00956681">
            <w:pPr>
              <w:pStyle w:val="ac"/>
              <w:spacing w:before="0" w:beforeAutospacing="0" w:after="0" w:afterAutospacing="0"/>
              <w:jc w:val="both"/>
              <w:rPr>
                <w:kern w:val="2"/>
                <w:sz w:val="20"/>
                <w:szCs w:val="20"/>
                <w:lang w:val="kk-KZ"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kk-KZ"/>
                <w14:ligatures w14:val="standardContextual"/>
              </w:rPr>
              <w:t>Тұжырымдамалық материалды пайдалануда 3-4 дәлсіздікке, жалпылау мен тұжырымдардағы кішігірім қателіктерге жол беріледі, бұл тапсырманың жалпы деңгейіне әсер етпейді.</w:t>
            </w:r>
          </w:p>
          <w:p w14:paraId="527EB82E" w14:textId="77777777" w:rsidR="00956681" w:rsidRDefault="00956681">
            <w:pPr>
              <w:spacing w:after="160" w:line="254" w:lineRule="auto"/>
              <w:rPr>
                <w:b/>
                <w:bCs/>
                <w:kern w:val="2"/>
                <w:sz w:val="20"/>
                <w:szCs w:val="20"/>
                <w:lang w:val="kk-KZ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B126" w14:textId="77777777" w:rsidR="00956681" w:rsidRDefault="00956681">
            <w:pPr>
              <w:pStyle w:val="ac"/>
              <w:spacing w:before="0" w:beforeAutospacing="0" w:after="0" w:afterAutospacing="0"/>
              <w:rPr>
                <w:b/>
                <w:bCs/>
                <w:kern w:val="2"/>
                <w:sz w:val="20"/>
                <w:szCs w:val="20"/>
                <w:lang w:val="kk-KZ" w:eastAsia="en-US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val="kk-KZ"/>
                <w14:ligatures w14:val="standardContextual"/>
              </w:rPr>
              <w:t>Негізделген ғылыми ережелердің қолданылуы туралы тұжырымдар нақты емес және нәтижесіз, стилистикалық және грамматикалық қателіктер, сондай-ақ практикалық шешімнің нәтижелерін өңдеуде дәлсіздіктердің болуы.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4E2FB" w14:textId="77777777" w:rsidR="00956681" w:rsidRDefault="00956681">
            <w:pPr>
              <w:pStyle w:val="ac"/>
              <w:spacing w:before="0" w:beforeAutospacing="0" w:after="0" w:afterAutospacing="0"/>
              <w:rPr>
                <w:kern w:val="2"/>
                <w:sz w:val="20"/>
                <w:szCs w:val="20"/>
                <w:lang w:val="kk-KZ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kk-KZ"/>
                <w14:ligatures w14:val="standardContextual"/>
              </w:rPr>
              <w:t>Тапсырма өрескел қателіктермен орындалды, сұрақтарға жауаптар толық емес, тұжырымдамалық материалдар мен дәлелдер нашар пайдаланылған.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8C56" w14:textId="35FA762E" w:rsidR="00956681" w:rsidRDefault="00956681" w:rsidP="00956681">
            <w:pPr>
              <w:pStyle w:val="ac"/>
              <w:jc w:val="both"/>
              <w:rPr>
                <w:kern w:val="2"/>
                <w:sz w:val="20"/>
                <w:szCs w:val="20"/>
                <w:lang w:val="kk-KZ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kk-KZ"/>
                <w14:ligatures w14:val="standardContextual"/>
              </w:rPr>
              <w:t>Тапсырма орындалмады, қойылған сұрақтарға жауаптар жоқ, талдау материалдары мен құралдары пайдаланылмады. Қорытынды бақылау жүргізу қағидаларын бұзу.</w:t>
            </w:r>
          </w:p>
        </w:tc>
      </w:tr>
    </w:tbl>
    <w:p w14:paraId="5954ECEF" w14:textId="77777777" w:rsidR="001F10DE" w:rsidRDefault="001F10DE" w:rsidP="00956681">
      <w:pPr>
        <w:pStyle w:val="Default"/>
        <w:jc w:val="center"/>
        <w:rPr>
          <w:sz w:val="23"/>
          <w:szCs w:val="23"/>
        </w:rPr>
      </w:pPr>
    </w:p>
    <w:sectPr w:rsidR="001F10DE">
      <w:pgSz w:w="11906" w:h="16838"/>
      <w:pgMar w:top="568" w:right="850" w:bottom="141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QOVFH+ArialMT">
    <w:altName w:val="Sylfaen"/>
    <w:charset w:val="01"/>
    <w:family w:val="auto"/>
    <w:pitch w:val="default"/>
    <w:sig w:usb0="00000000" w:usb1="00000000" w:usb2="00000009" w:usb3="00000000" w:csb0="400001FF" w:csb1="FFFF0000"/>
  </w:font>
  <w:font w:name="VWXFY+ArialMT">
    <w:altName w:val="Sylfaen"/>
    <w:charset w:val="01"/>
    <w:family w:val="auto"/>
    <w:pitch w:val="default"/>
    <w:sig w:usb0="00000000" w:usb1="00000000" w:usb2="00000009" w:usb3="00000000" w:csb0="400001FF" w:csb1="FFFF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7F24E6D"/>
    <w:multiLevelType w:val="singleLevel"/>
    <w:tmpl w:val="E7F24E6D"/>
    <w:lvl w:ilvl="0">
      <w:start w:val="1"/>
      <w:numFmt w:val="decimal"/>
      <w:suff w:val="space"/>
      <w:lvlText w:val="%1."/>
      <w:lvlJc w:val="left"/>
    </w:lvl>
  </w:abstractNum>
  <w:abstractNum w:abstractNumId="1">
    <w:nsid w:val="108E38FA"/>
    <w:multiLevelType w:val="multilevel"/>
    <w:tmpl w:val="108E3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29B77"/>
    <w:multiLevelType w:val="singleLevel"/>
    <w:tmpl w:val="38129B77"/>
    <w:lvl w:ilvl="0">
      <w:start w:val="5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C6C"/>
    <w:rsid w:val="00000E31"/>
    <w:rsid w:val="00001D00"/>
    <w:rsid w:val="000023AC"/>
    <w:rsid w:val="000023C5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45DBD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66142"/>
    <w:rsid w:val="00067AFE"/>
    <w:rsid w:val="00070DE9"/>
    <w:rsid w:val="00072014"/>
    <w:rsid w:val="00076BBA"/>
    <w:rsid w:val="00080984"/>
    <w:rsid w:val="00080FF0"/>
    <w:rsid w:val="0008541E"/>
    <w:rsid w:val="00086E2A"/>
    <w:rsid w:val="000936D2"/>
    <w:rsid w:val="000955E8"/>
    <w:rsid w:val="00095630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2A54"/>
    <w:rsid w:val="000E3AA2"/>
    <w:rsid w:val="000E3B00"/>
    <w:rsid w:val="000E5A3B"/>
    <w:rsid w:val="000E5D82"/>
    <w:rsid w:val="000E61FC"/>
    <w:rsid w:val="000E7B93"/>
    <w:rsid w:val="000F2D2E"/>
    <w:rsid w:val="000F5866"/>
    <w:rsid w:val="0010667E"/>
    <w:rsid w:val="0010680A"/>
    <w:rsid w:val="00113406"/>
    <w:rsid w:val="0011389C"/>
    <w:rsid w:val="001141CC"/>
    <w:rsid w:val="001173CE"/>
    <w:rsid w:val="00122EF2"/>
    <w:rsid w:val="00124328"/>
    <w:rsid w:val="00125B10"/>
    <w:rsid w:val="00125FA7"/>
    <w:rsid w:val="001304F7"/>
    <w:rsid w:val="00132634"/>
    <w:rsid w:val="00132689"/>
    <w:rsid w:val="001347E4"/>
    <w:rsid w:val="00137205"/>
    <w:rsid w:val="00143FEA"/>
    <w:rsid w:val="00146064"/>
    <w:rsid w:val="00154926"/>
    <w:rsid w:val="00154CEB"/>
    <w:rsid w:val="00163DAF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B7431"/>
    <w:rsid w:val="001C095F"/>
    <w:rsid w:val="001C3867"/>
    <w:rsid w:val="001C3D29"/>
    <w:rsid w:val="001C7E67"/>
    <w:rsid w:val="001D15BE"/>
    <w:rsid w:val="001D34DC"/>
    <w:rsid w:val="001D4997"/>
    <w:rsid w:val="001E1CC0"/>
    <w:rsid w:val="001E1E8B"/>
    <w:rsid w:val="001E3E27"/>
    <w:rsid w:val="001E724B"/>
    <w:rsid w:val="001F0AF5"/>
    <w:rsid w:val="001F10DE"/>
    <w:rsid w:val="001F3EDD"/>
    <w:rsid w:val="001F5F52"/>
    <w:rsid w:val="00200490"/>
    <w:rsid w:val="00203226"/>
    <w:rsid w:val="00203BE3"/>
    <w:rsid w:val="00206C25"/>
    <w:rsid w:val="00206E46"/>
    <w:rsid w:val="00207EC4"/>
    <w:rsid w:val="00216100"/>
    <w:rsid w:val="0022258E"/>
    <w:rsid w:val="002230F4"/>
    <w:rsid w:val="0022591E"/>
    <w:rsid w:val="00227CD1"/>
    <w:rsid w:val="00227FC8"/>
    <w:rsid w:val="00231151"/>
    <w:rsid w:val="00231489"/>
    <w:rsid w:val="00234D7A"/>
    <w:rsid w:val="00240ADC"/>
    <w:rsid w:val="002506A9"/>
    <w:rsid w:val="00252D22"/>
    <w:rsid w:val="00257DA3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2B43"/>
    <w:rsid w:val="002C6116"/>
    <w:rsid w:val="002C79B4"/>
    <w:rsid w:val="002D47ED"/>
    <w:rsid w:val="002E28AC"/>
    <w:rsid w:val="002E46A9"/>
    <w:rsid w:val="002E6297"/>
    <w:rsid w:val="002F002D"/>
    <w:rsid w:val="002F096E"/>
    <w:rsid w:val="002F1A09"/>
    <w:rsid w:val="002F2C36"/>
    <w:rsid w:val="002F3EF5"/>
    <w:rsid w:val="002F4892"/>
    <w:rsid w:val="002F719E"/>
    <w:rsid w:val="002F7F65"/>
    <w:rsid w:val="0030037A"/>
    <w:rsid w:val="003039DE"/>
    <w:rsid w:val="0030728E"/>
    <w:rsid w:val="00311121"/>
    <w:rsid w:val="003126D5"/>
    <w:rsid w:val="00313FA3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51522"/>
    <w:rsid w:val="00361A10"/>
    <w:rsid w:val="00362E3D"/>
    <w:rsid w:val="00365EF8"/>
    <w:rsid w:val="00366E25"/>
    <w:rsid w:val="00367BCF"/>
    <w:rsid w:val="00371863"/>
    <w:rsid w:val="00373E69"/>
    <w:rsid w:val="003746E9"/>
    <w:rsid w:val="00375DD6"/>
    <w:rsid w:val="003762AA"/>
    <w:rsid w:val="00377B71"/>
    <w:rsid w:val="00377CDC"/>
    <w:rsid w:val="00384CD8"/>
    <w:rsid w:val="00385365"/>
    <w:rsid w:val="00385F64"/>
    <w:rsid w:val="00387899"/>
    <w:rsid w:val="00387CF4"/>
    <w:rsid w:val="00390619"/>
    <w:rsid w:val="00391183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14B"/>
    <w:rsid w:val="003C08C9"/>
    <w:rsid w:val="003C1155"/>
    <w:rsid w:val="003C29AA"/>
    <w:rsid w:val="003C747F"/>
    <w:rsid w:val="003D0455"/>
    <w:rsid w:val="003D4601"/>
    <w:rsid w:val="003D4B0A"/>
    <w:rsid w:val="003D5C99"/>
    <w:rsid w:val="003D69B3"/>
    <w:rsid w:val="003E6760"/>
    <w:rsid w:val="003E6E0D"/>
    <w:rsid w:val="003E7779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C58"/>
    <w:rsid w:val="00407F88"/>
    <w:rsid w:val="00410A74"/>
    <w:rsid w:val="0041235C"/>
    <w:rsid w:val="00413F8B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466DE"/>
    <w:rsid w:val="0045043F"/>
    <w:rsid w:val="00453C42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B07"/>
    <w:rsid w:val="004B4F12"/>
    <w:rsid w:val="004B5D2B"/>
    <w:rsid w:val="004C6373"/>
    <w:rsid w:val="004C6A23"/>
    <w:rsid w:val="004D1D6C"/>
    <w:rsid w:val="004D4F2C"/>
    <w:rsid w:val="004E11CF"/>
    <w:rsid w:val="004E7017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15C0"/>
    <w:rsid w:val="005326BC"/>
    <w:rsid w:val="005326DC"/>
    <w:rsid w:val="00533B39"/>
    <w:rsid w:val="00534830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20"/>
    <w:rsid w:val="005650EE"/>
    <w:rsid w:val="005754DB"/>
    <w:rsid w:val="00575591"/>
    <w:rsid w:val="0057652E"/>
    <w:rsid w:val="0057701D"/>
    <w:rsid w:val="0058049D"/>
    <w:rsid w:val="00581BAC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830"/>
    <w:rsid w:val="005A0B74"/>
    <w:rsid w:val="005A2291"/>
    <w:rsid w:val="005A3A91"/>
    <w:rsid w:val="005A755D"/>
    <w:rsid w:val="005A7982"/>
    <w:rsid w:val="005B2808"/>
    <w:rsid w:val="005B48EF"/>
    <w:rsid w:val="005B60CC"/>
    <w:rsid w:val="005B69F9"/>
    <w:rsid w:val="005C0EF6"/>
    <w:rsid w:val="005C154B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5F5C56"/>
    <w:rsid w:val="00600CB0"/>
    <w:rsid w:val="00602F38"/>
    <w:rsid w:val="006035C2"/>
    <w:rsid w:val="00603E19"/>
    <w:rsid w:val="00604ED5"/>
    <w:rsid w:val="0060717F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1BEB"/>
    <w:rsid w:val="00662A00"/>
    <w:rsid w:val="00664F35"/>
    <w:rsid w:val="00665224"/>
    <w:rsid w:val="00665736"/>
    <w:rsid w:val="00665B00"/>
    <w:rsid w:val="00665FD2"/>
    <w:rsid w:val="00667552"/>
    <w:rsid w:val="006729A7"/>
    <w:rsid w:val="00672AE4"/>
    <w:rsid w:val="00674512"/>
    <w:rsid w:val="00675424"/>
    <w:rsid w:val="00676F35"/>
    <w:rsid w:val="00677687"/>
    <w:rsid w:val="00680A0C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B10AA"/>
    <w:rsid w:val="006C2B71"/>
    <w:rsid w:val="006C4434"/>
    <w:rsid w:val="006C56C2"/>
    <w:rsid w:val="006D1812"/>
    <w:rsid w:val="006D26ED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288"/>
    <w:rsid w:val="00711442"/>
    <w:rsid w:val="007163DB"/>
    <w:rsid w:val="00720B12"/>
    <w:rsid w:val="00720F68"/>
    <w:rsid w:val="00723DFF"/>
    <w:rsid w:val="0072577B"/>
    <w:rsid w:val="007271BF"/>
    <w:rsid w:val="00727D3F"/>
    <w:rsid w:val="00730EE1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4840"/>
    <w:rsid w:val="007964B1"/>
    <w:rsid w:val="00796885"/>
    <w:rsid w:val="007A26C4"/>
    <w:rsid w:val="007A35E9"/>
    <w:rsid w:val="007A4C24"/>
    <w:rsid w:val="007A68F5"/>
    <w:rsid w:val="007A7920"/>
    <w:rsid w:val="007B0082"/>
    <w:rsid w:val="007B696B"/>
    <w:rsid w:val="007B6A6C"/>
    <w:rsid w:val="007B6B24"/>
    <w:rsid w:val="007B6FF0"/>
    <w:rsid w:val="007C220D"/>
    <w:rsid w:val="007C3AF9"/>
    <w:rsid w:val="007D5664"/>
    <w:rsid w:val="007E0086"/>
    <w:rsid w:val="007E2188"/>
    <w:rsid w:val="007E2E2D"/>
    <w:rsid w:val="007E2E9C"/>
    <w:rsid w:val="007E30F3"/>
    <w:rsid w:val="007E6FAD"/>
    <w:rsid w:val="007E78D3"/>
    <w:rsid w:val="007F144B"/>
    <w:rsid w:val="007F1BF8"/>
    <w:rsid w:val="007F3449"/>
    <w:rsid w:val="007F34F2"/>
    <w:rsid w:val="007F4F36"/>
    <w:rsid w:val="007F6781"/>
    <w:rsid w:val="00800012"/>
    <w:rsid w:val="008013AC"/>
    <w:rsid w:val="00801962"/>
    <w:rsid w:val="008053AD"/>
    <w:rsid w:val="00806246"/>
    <w:rsid w:val="00806ACD"/>
    <w:rsid w:val="008124E3"/>
    <w:rsid w:val="008131FF"/>
    <w:rsid w:val="00813253"/>
    <w:rsid w:val="0081360F"/>
    <w:rsid w:val="00814167"/>
    <w:rsid w:val="008172FE"/>
    <w:rsid w:val="00820CCC"/>
    <w:rsid w:val="00821976"/>
    <w:rsid w:val="0082339C"/>
    <w:rsid w:val="00830F23"/>
    <w:rsid w:val="008358C3"/>
    <w:rsid w:val="00835EA8"/>
    <w:rsid w:val="00840752"/>
    <w:rsid w:val="00844BD1"/>
    <w:rsid w:val="00844D39"/>
    <w:rsid w:val="0084687B"/>
    <w:rsid w:val="00852424"/>
    <w:rsid w:val="00852FCB"/>
    <w:rsid w:val="00854136"/>
    <w:rsid w:val="00854BD4"/>
    <w:rsid w:val="00855426"/>
    <w:rsid w:val="008560ED"/>
    <w:rsid w:val="0086293D"/>
    <w:rsid w:val="008642A4"/>
    <w:rsid w:val="008677A1"/>
    <w:rsid w:val="00872B08"/>
    <w:rsid w:val="00872B1A"/>
    <w:rsid w:val="00873908"/>
    <w:rsid w:val="00875267"/>
    <w:rsid w:val="00876D2C"/>
    <w:rsid w:val="00876EB4"/>
    <w:rsid w:val="0088018E"/>
    <w:rsid w:val="00880451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5F4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953"/>
    <w:rsid w:val="008D5E42"/>
    <w:rsid w:val="008E194B"/>
    <w:rsid w:val="008E24F3"/>
    <w:rsid w:val="008E251C"/>
    <w:rsid w:val="008E2E8F"/>
    <w:rsid w:val="008E5972"/>
    <w:rsid w:val="008E79AA"/>
    <w:rsid w:val="008F25AE"/>
    <w:rsid w:val="008F3649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BAB"/>
    <w:rsid w:val="00923E03"/>
    <w:rsid w:val="0092481B"/>
    <w:rsid w:val="00925896"/>
    <w:rsid w:val="00925A0F"/>
    <w:rsid w:val="00926A96"/>
    <w:rsid w:val="00931DE8"/>
    <w:rsid w:val="0093397F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681"/>
    <w:rsid w:val="0095677B"/>
    <w:rsid w:val="00956B6C"/>
    <w:rsid w:val="00964A43"/>
    <w:rsid w:val="00965735"/>
    <w:rsid w:val="00967D07"/>
    <w:rsid w:val="0097441F"/>
    <w:rsid w:val="009746F5"/>
    <w:rsid w:val="009771C7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1F9D"/>
    <w:rsid w:val="00A139C0"/>
    <w:rsid w:val="00A22D92"/>
    <w:rsid w:val="00A24027"/>
    <w:rsid w:val="00A30BF9"/>
    <w:rsid w:val="00A315B8"/>
    <w:rsid w:val="00A33E34"/>
    <w:rsid w:val="00A36C15"/>
    <w:rsid w:val="00A40781"/>
    <w:rsid w:val="00A417DD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578D0"/>
    <w:rsid w:val="00A600DD"/>
    <w:rsid w:val="00A60557"/>
    <w:rsid w:val="00A615CB"/>
    <w:rsid w:val="00A61D4A"/>
    <w:rsid w:val="00A63353"/>
    <w:rsid w:val="00A64305"/>
    <w:rsid w:val="00A66B8F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209C"/>
    <w:rsid w:val="00AA398E"/>
    <w:rsid w:val="00AA3A4A"/>
    <w:rsid w:val="00AA5F92"/>
    <w:rsid w:val="00AB0852"/>
    <w:rsid w:val="00AB0C74"/>
    <w:rsid w:val="00AB0DBE"/>
    <w:rsid w:val="00AB119A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137B"/>
    <w:rsid w:val="00AE239B"/>
    <w:rsid w:val="00AE3619"/>
    <w:rsid w:val="00AF260B"/>
    <w:rsid w:val="00AF327F"/>
    <w:rsid w:val="00AF62D6"/>
    <w:rsid w:val="00B04479"/>
    <w:rsid w:val="00B0499D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37F18"/>
    <w:rsid w:val="00B40560"/>
    <w:rsid w:val="00B41B1D"/>
    <w:rsid w:val="00B43A2C"/>
    <w:rsid w:val="00B44E6D"/>
    <w:rsid w:val="00B4516D"/>
    <w:rsid w:val="00B47334"/>
    <w:rsid w:val="00B5382C"/>
    <w:rsid w:val="00B55B2B"/>
    <w:rsid w:val="00B5686A"/>
    <w:rsid w:val="00B57C83"/>
    <w:rsid w:val="00B6168B"/>
    <w:rsid w:val="00B63078"/>
    <w:rsid w:val="00B651D1"/>
    <w:rsid w:val="00B67C9B"/>
    <w:rsid w:val="00B727B9"/>
    <w:rsid w:val="00B74F43"/>
    <w:rsid w:val="00B77BE1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6D8"/>
    <w:rsid w:val="00C21EA1"/>
    <w:rsid w:val="00C323E6"/>
    <w:rsid w:val="00C41C08"/>
    <w:rsid w:val="00C46CAD"/>
    <w:rsid w:val="00C47E20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259"/>
    <w:rsid w:val="00C92FAF"/>
    <w:rsid w:val="00C96A05"/>
    <w:rsid w:val="00CA3226"/>
    <w:rsid w:val="00CA458D"/>
    <w:rsid w:val="00CA4B30"/>
    <w:rsid w:val="00CB5A3B"/>
    <w:rsid w:val="00CB5ED6"/>
    <w:rsid w:val="00CC2911"/>
    <w:rsid w:val="00CC59D8"/>
    <w:rsid w:val="00CC786B"/>
    <w:rsid w:val="00CD0573"/>
    <w:rsid w:val="00CD0FCC"/>
    <w:rsid w:val="00CD7587"/>
    <w:rsid w:val="00CE642C"/>
    <w:rsid w:val="00CF26E9"/>
    <w:rsid w:val="00CF275E"/>
    <w:rsid w:val="00CF4986"/>
    <w:rsid w:val="00D0408D"/>
    <w:rsid w:val="00D045E1"/>
    <w:rsid w:val="00D05137"/>
    <w:rsid w:val="00D05162"/>
    <w:rsid w:val="00D07190"/>
    <w:rsid w:val="00D16061"/>
    <w:rsid w:val="00D20199"/>
    <w:rsid w:val="00D204B8"/>
    <w:rsid w:val="00D2334A"/>
    <w:rsid w:val="00D2514A"/>
    <w:rsid w:val="00D27957"/>
    <w:rsid w:val="00D30241"/>
    <w:rsid w:val="00D33690"/>
    <w:rsid w:val="00D356BA"/>
    <w:rsid w:val="00D36DBD"/>
    <w:rsid w:val="00D36E98"/>
    <w:rsid w:val="00D40411"/>
    <w:rsid w:val="00D42861"/>
    <w:rsid w:val="00D43153"/>
    <w:rsid w:val="00D4478E"/>
    <w:rsid w:val="00D534C1"/>
    <w:rsid w:val="00D55935"/>
    <w:rsid w:val="00D56C50"/>
    <w:rsid w:val="00D613B8"/>
    <w:rsid w:val="00D6269D"/>
    <w:rsid w:val="00D62CCA"/>
    <w:rsid w:val="00D73188"/>
    <w:rsid w:val="00D75CCF"/>
    <w:rsid w:val="00D82A1B"/>
    <w:rsid w:val="00D82B17"/>
    <w:rsid w:val="00D852AB"/>
    <w:rsid w:val="00D85871"/>
    <w:rsid w:val="00D86236"/>
    <w:rsid w:val="00D90B92"/>
    <w:rsid w:val="00D919D5"/>
    <w:rsid w:val="00D9376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C3CD7"/>
    <w:rsid w:val="00DC5CA0"/>
    <w:rsid w:val="00DC6FD4"/>
    <w:rsid w:val="00DD2802"/>
    <w:rsid w:val="00DD75A4"/>
    <w:rsid w:val="00DD769E"/>
    <w:rsid w:val="00DE13EA"/>
    <w:rsid w:val="00DE4C44"/>
    <w:rsid w:val="00DE6134"/>
    <w:rsid w:val="00DE78A0"/>
    <w:rsid w:val="00DF1E74"/>
    <w:rsid w:val="00DF4AB7"/>
    <w:rsid w:val="00DF6B47"/>
    <w:rsid w:val="00E00AE9"/>
    <w:rsid w:val="00E01144"/>
    <w:rsid w:val="00E038EA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3468F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7636E"/>
    <w:rsid w:val="00E80F63"/>
    <w:rsid w:val="00E814AB"/>
    <w:rsid w:val="00E8154F"/>
    <w:rsid w:val="00E816E2"/>
    <w:rsid w:val="00E81CB3"/>
    <w:rsid w:val="00E83D4B"/>
    <w:rsid w:val="00E84EED"/>
    <w:rsid w:val="00E91403"/>
    <w:rsid w:val="00E92930"/>
    <w:rsid w:val="00E941DF"/>
    <w:rsid w:val="00E94F30"/>
    <w:rsid w:val="00E95617"/>
    <w:rsid w:val="00E9615B"/>
    <w:rsid w:val="00EA65C9"/>
    <w:rsid w:val="00EB0909"/>
    <w:rsid w:val="00EB0B3C"/>
    <w:rsid w:val="00EB165C"/>
    <w:rsid w:val="00EB2927"/>
    <w:rsid w:val="00EB5722"/>
    <w:rsid w:val="00EC27BB"/>
    <w:rsid w:val="00EC2901"/>
    <w:rsid w:val="00EC350B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44A9"/>
    <w:rsid w:val="00EE54FA"/>
    <w:rsid w:val="00EF0873"/>
    <w:rsid w:val="00EF08C9"/>
    <w:rsid w:val="00EF0DB9"/>
    <w:rsid w:val="00EF2040"/>
    <w:rsid w:val="00EF4011"/>
    <w:rsid w:val="00EF5234"/>
    <w:rsid w:val="00EF5665"/>
    <w:rsid w:val="00F02174"/>
    <w:rsid w:val="00F0368A"/>
    <w:rsid w:val="00F06902"/>
    <w:rsid w:val="00F10360"/>
    <w:rsid w:val="00F107ED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5D8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4D59"/>
    <w:rsid w:val="00F65683"/>
    <w:rsid w:val="00F662DA"/>
    <w:rsid w:val="00F67E30"/>
    <w:rsid w:val="00F67FEC"/>
    <w:rsid w:val="00F71859"/>
    <w:rsid w:val="00F76949"/>
    <w:rsid w:val="00F77664"/>
    <w:rsid w:val="00F80021"/>
    <w:rsid w:val="00F80213"/>
    <w:rsid w:val="00F8266D"/>
    <w:rsid w:val="00F8439E"/>
    <w:rsid w:val="00F84930"/>
    <w:rsid w:val="00F85AFE"/>
    <w:rsid w:val="00F93FDB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3E6E"/>
    <w:rsid w:val="00FC411D"/>
    <w:rsid w:val="00FC6222"/>
    <w:rsid w:val="00FC6CEA"/>
    <w:rsid w:val="00FC7FD9"/>
    <w:rsid w:val="00FD0FA8"/>
    <w:rsid w:val="00FD34D0"/>
    <w:rsid w:val="00FD67A1"/>
    <w:rsid w:val="00FE0A8C"/>
    <w:rsid w:val="00FE6E28"/>
    <w:rsid w:val="00FF4962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B6004D7"/>
    <w:rsid w:val="4CCEF57A"/>
    <w:rsid w:val="531DE978"/>
    <w:rsid w:val="5A881284"/>
    <w:rsid w:val="5B4EA3CC"/>
    <w:rsid w:val="5D193817"/>
    <w:rsid w:val="5DB92629"/>
    <w:rsid w:val="60305B69"/>
    <w:rsid w:val="638918DC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BBC29E5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E51181-3F53-4960-98C2-296D6DF6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auto"/>
      <w:u w:val="non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20">
    <w:name w:val="Body Text 2"/>
    <w:basedOn w:val="a"/>
    <w:link w:val="21"/>
    <w:qFormat/>
    <w:pPr>
      <w:spacing w:after="120" w:line="480" w:lineRule="auto"/>
    </w:pPr>
    <w:rPr>
      <w:lang w:eastAsia="ru-RU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  <w:rPr>
      <w:lang w:eastAsia="ru-RU"/>
    </w:rPr>
  </w:style>
  <w:style w:type="paragraph" w:styleId="ad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uiPriority w:val="99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3">
    <w:name w:val="_Style 13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4">
    <w:name w:val="_Style 14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5">
    <w:name w:val="_Style 15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6">
    <w:name w:val="_Style 16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7">
    <w:name w:val="_Style 17"/>
    <w:basedOn w:val="a1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">
    <w:name w:val="_Style 18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9">
    <w:name w:val="_Style 19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0">
    <w:name w:val="_Style 20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">
    <w:name w:val="_Style 21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2">
    <w:name w:val="_Style 22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3">
    <w:name w:val="_Style 23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4">
    <w:name w:val="_Style 24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5">
    <w:name w:val="_Style 25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6">
    <w:name w:val="_Style 26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7">
    <w:name w:val="_Style 27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8">
    <w:name w:val="_Style 28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paragraph" w:styleId="af">
    <w:name w:val="List Paragraph"/>
    <w:basedOn w:val="a"/>
    <w:link w:val="af0"/>
    <w:uiPriority w:val="34"/>
    <w:qFormat/>
    <w:pPr>
      <w:ind w:left="720"/>
      <w:contextualSpacing/>
    </w:pPr>
  </w:style>
  <w:style w:type="character" w:customStyle="1" w:styleId="af0">
    <w:name w:val="Абзац списка Знак"/>
    <w:link w:val="af"/>
    <w:uiPriority w:val="34"/>
    <w:qFormat/>
    <w:locked/>
  </w:style>
  <w:style w:type="character" w:customStyle="1" w:styleId="contentcontrolboundarysink">
    <w:name w:val="contentcontrolboundarysink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character" w:customStyle="1" w:styleId="shorttext">
    <w:name w:val="short_text"/>
    <w:qFormat/>
    <w:rPr>
      <w:rFonts w:cs="Times New Roman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qFormat/>
    <w:rPr>
      <w:lang w:eastAsia="ru-RU"/>
    </w:rPr>
  </w:style>
  <w:style w:type="paragraph" w:styleId="af1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zkurwreuab5ozgtqnkl">
    <w:name w:val="ezkurwreuab5ozgtqnkl"/>
    <w:basedOn w:val="a0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6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usmuseum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useum.ru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muzey.kz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csmrk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47794F4E-5426-4CA6-9948-13831DA5E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2377</Words>
  <Characters>13551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Есенаманова Айгерим</cp:lastModifiedBy>
  <cp:revision>2</cp:revision>
  <cp:lastPrinted>2024-10-09T11:48:00Z</cp:lastPrinted>
  <dcterms:created xsi:type="dcterms:W3CDTF">2025-01-27T06:50:00Z</dcterms:created>
  <dcterms:modified xsi:type="dcterms:W3CDTF">2025-01-27T06:50:00Z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1049-12.2.0.19805</vt:lpwstr>
  </property>
  <property fmtid="{D5CDD505-2E9C-101B-9397-08002B2CF9AE}" pid="5" name="ICV">
    <vt:lpwstr>B53A1DE94EC248F3B145F8E8D46C7EA0_13</vt:lpwstr>
  </property>
</Properties>
</file>